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A6EE" w14:textId="77777777" w:rsidR="00264642" w:rsidRPr="00376A4A" w:rsidRDefault="00264642" w:rsidP="00C66984">
      <w:pPr>
        <w:spacing w:after="0" w:line="276" w:lineRule="auto"/>
        <w:rPr>
          <w:rFonts w:cstheme="minorHAnsi"/>
          <w:sz w:val="12"/>
          <w:szCs w:val="12"/>
        </w:rPr>
      </w:pPr>
    </w:p>
    <w:tbl>
      <w:tblPr>
        <w:tblStyle w:val="TableGrid"/>
        <w:tblW w:w="0" w:type="auto"/>
        <w:tblLook w:val="04A0" w:firstRow="1" w:lastRow="0" w:firstColumn="1" w:lastColumn="0" w:noHBand="0" w:noVBand="1"/>
      </w:tblPr>
      <w:tblGrid>
        <w:gridCol w:w="1271"/>
        <w:gridCol w:w="3402"/>
        <w:gridCol w:w="456"/>
        <w:gridCol w:w="723"/>
        <w:gridCol w:w="239"/>
        <w:gridCol w:w="425"/>
        <w:gridCol w:w="1276"/>
        <w:gridCol w:w="2466"/>
        <w:gridCol w:w="97"/>
        <w:gridCol w:w="1264"/>
        <w:gridCol w:w="3769"/>
      </w:tblGrid>
      <w:tr w:rsidR="00C66984" w:rsidRPr="00C66984" w14:paraId="1EC5E1B0" w14:textId="77777777" w:rsidTr="003F3B8E">
        <w:tc>
          <w:tcPr>
            <w:tcW w:w="4673" w:type="dxa"/>
            <w:gridSpan w:val="2"/>
            <w:tcBorders>
              <w:bottom w:val="single" w:sz="4" w:space="0" w:color="auto"/>
            </w:tcBorders>
          </w:tcPr>
          <w:p w14:paraId="76239D5B" w14:textId="23E88E13" w:rsidR="00936DA2" w:rsidRPr="00C66984" w:rsidRDefault="00936DA2" w:rsidP="00C66984">
            <w:pPr>
              <w:spacing w:line="276" w:lineRule="auto"/>
              <w:rPr>
                <w:rFonts w:cstheme="minorHAnsi"/>
                <w:b/>
                <w:sz w:val="20"/>
                <w:szCs w:val="20"/>
              </w:rPr>
            </w:pPr>
            <w:r w:rsidRPr="00C66984">
              <w:rPr>
                <w:rFonts w:cstheme="minorHAnsi"/>
                <w:b/>
                <w:sz w:val="20"/>
                <w:szCs w:val="20"/>
              </w:rPr>
              <w:t>R</w:t>
            </w:r>
            <w:r w:rsidR="00266F35">
              <w:rPr>
                <w:rFonts w:cstheme="minorHAnsi"/>
                <w:b/>
                <w:sz w:val="20"/>
                <w:szCs w:val="20"/>
              </w:rPr>
              <w:t xml:space="preserve">isk </w:t>
            </w:r>
            <w:r w:rsidRPr="00C66984">
              <w:rPr>
                <w:rFonts w:cstheme="minorHAnsi"/>
                <w:b/>
                <w:sz w:val="20"/>
                <w:szCs w:val="20"/>
              </w:rPr>
              <w:t>A</w:t>
            </w:r>
            <w:r w:rsidR="00266F35">
              <w:rPr>
                <w:rFonts w:cstheme="minorHAnsi"/>
                <w:b/>
                <w:sz w:val="20"/>
                <w:szCs w:val="20"/>
              </w:rPr>
              <w:t>ssessment</w:t>
            </w:r>
            <w:r w:rsidRPr="00C66984">
              <w:rPr>
                <w:rFonts w:cstheme="minorHAnsi"/>
                <w:b/>
                <w:sz w:val="20"/>
                <w:szCs w:val="20"/>
              </w:rPr>
              <w:t xml:space="preserve"> No.:</w:t>
            </w:r>
            <w:r w:rsidR="003F3B8E">
              <w:rPr>
                <w:rFonts w:cstheme="minorHAnsi"/>
                <w:b/>
                <w:sz w:val="20"/>
                <w:szCs w:val="20"/>
              </w:rPr>
              <w:t xml:space="preserve"> </w:t>
            </w:r>
            <w:r w:rsidR="003F3B8E" w:rsidRPr="003F3B8E">
              <w:rPr>
                <w:rFonts w:cstheme="minorHAnsi"/>
                <w:i/>
                <w:sz w:val="20"/>
                <w:szCs w:val="20"/>
              </w:rPr>
              <w:t>(</w:t>
            </w:r>
            <w:r w:rsidR="003F3B8E">
              <w:rPr>
                <w:rFonts w:cstheme="minorHAnsi"/>
                <w:i/>
                <w:sz w:val="20"/>
                <w:szCs w:val="20"/>
              </w:rPr>
              <w:t xml:space="preserve">use </w:t>
            </w:r>
            <w:r w:rsidR="003F3B8E" w:rsidRPr="003F3B8E">
              <w:rPr>
                <w:rFonts w:cstheme="minorHAnsi"/>
                <w:i/>
                <w:sz w:val="20"/>
                <w:szCs w:val="20"/>
              </w:rPr>
              <w:t>dept n</w:t>
            </w:r>
            <w:r w:rsidR="003F3B8E">
              <w:rPr>
                <w:rFonts w:cstheme="minorHAnsi"/>
                <w:i/>
                <w:sz w:val="20"/>
                <w:szCs w:val="20"/>
              </w:rPr>
              <w:t>umber</w:t>
            </w:r>
            <w:r w:rsidR="003F3B8E" w:rsidRPr="003F3B8E">
              <w:rPr>
                <w:rFonts w:cstheme="minorHAnsi"/>
                <w:i/>
                <w:sz w:val="20"/>
                <w:szCs w:val="20"/>
              </w:rPr>
              <w:t xml:space="preserve"> system)</w:t>
            </w:r>
          </w:p>
        </w:tc>
        <w:tc>
          <w:tcPr>
            <w:tcW w:w="1418" w:type="dxa"/>
            <w:gridSpan w:val="3"/>
            <w:tcBorders>
              <w:bottom w:val="single" w:sz="4" w:space="0" w:color="auto"/>
            </w:tcBorders>
          </w:tcPr>
          <w:p w14:paraId="4F589DF3" w14:textId="0FDA80DF" w:rsidR="00936DA2" w:rsidRPr="00C66984" w:rsidRDefault="00936DA2" w:rsidP="00C66984">
            <w:pPr>
              <w:spacing w:line="276" w:lineRule="auto"/>
              <w:rPr>
                <w:rFonts w:cstheme="minorHAnsi"/>
                <w:b/>
                <w:sz w:val="20"/>
                <w:szCs w:val="20"/>
              </w:rPr>
            </w:pPr>
            <w:r w:rsidRPr="00C66984">
              <w:rPr>
                <w:rFonts w:cstheme="minorHAnsi"/>
                <w:b/>
                <w:sz w:val="20"/>
                <w:szCs w:val="20"/>
              </w:rPr>
              <w:t>Date:</w:t>
            </w:r>
            <w:r w:rsidR="003F3B8E">
              <w:rPr>
                <w:rFonts w:cstheme="minorHAnsi"/>
                <w:b/>
                <w:sz w:val="20"/>
                <w:szCs w:val="20"/>
              </w:rPr>
              <w:t xml:space="preserve"> </w:t>
            </w:r>
          </w:p>
        </w:tc>
        <w:tc>
          <w:tcPr>
            <w:tcW w:w="1701" w:type="dxa"/>
            <w:gridSpan w:val="2"/>
            <w:tcBorders>
              <w:bottom w:val="single" w:sz="4" w:space="0" w:color="auto"/>
            </w:tcBorders>
          </w:tcPr>
          <w:p w14:paraId="15B050B7" w14:textId="1D5179F2" w:rsidR="00936DA2" w:rsidRPr="00C66984" w:rsidRDefault="00936DA2" w:rsidP="00C66984">
            <w:pPr>
              <w:spacing w:line="276" w:lineRule="auto"/>
              <w:rPr>
                <w:rFonts w:cstheme="minorHAnsi"/>
                <w:b/>
                <w:sz w:val="20"/>
                <w:szCs w:val="20"/>
              </w:rPr>
            </w:pPr>
            <w:r w:rsidRPr="00C66984">
              <w:rPr>
                <w:rFonts w:cstheme="minorHAnsi"/>
                <w:b/>
                <w:sz w:val="20"/>
                <w:szCs w:val="20"/>
              </w:rPr>
              <w:t>Version No.:</w:t>
            </w:r>
          </w:p>
        </w:tc>
        <w:tc>
          <w:tcPr>
            <w:tcW w:w="2466" w:type="dxa"/>
            <w:tcBorders>
              <w:bottom w:val="single" w:sz="4" w:space="0" w:color="auto"/>
            </w:tcBorders>
          </w:tcPr>
          <w:p w14:paraId="2815435D" w14:textId="3EF183BF" w:rsidR="00936DA2" w:rsidRPr="00C66984" w:rsidRDefault="00936DA2" w:rsidP="00C66984">
            <w:pPr>
              <w:spacing w:line="276" w:lineRule="auto"/>
              <w:rPr>
                <w:rFonts w:cstheme="minorHAnsi"/>
                <w:b/>
                <w:sz w:val="20"/>
                <w:szCs w:val="20"/>
              </w:rPr>
            </w:pPr>
            <w:r w:rsidRPr="00C66984">
              <w:rPr>
                <w:rFonts w:cstheme="minorHAnsi"/>
                <w:b/>
                <w:sz w:val="20"/>
                <w:szCs w:val="20"/>
              </w:rPr>
              <w:t>Review Date:</w:t>
            </w:r>
          </w:p>
        </w:tc>
        <w:tc>
          <w:tcPr>
            <w:tcW w:w="5130" w:type="dxa"/>
            <w:gridSpan w:val="3"/>
            <w:tcBorders>
              <w:bottom w:val="single" w:sz="4" w:space="0" w:color="auto"/>
            </w:tcBorders>
          </w:tcPr>
          <w:p w14:paraId="00498026" w14:textId="46339E66" w:rsidR="00936DA2" w:rsidRPr="00C66984" w:rsidRDefault="00936DA2" w:rsidP="00C66984">
            <w:pPr>
              <w:spacing w:line="276" w:lineRule="auto"/>
              <w:rPr>
                <w:rFonts w:cstheme="minorHAnsi"/>
                <w:b/>
                <w:sz w:val="20"/>
                <w:szCs w:val="20"/>
              </w:rPr>
            </w:pPr>
            <w:r w:rsidRPr="00C66984">
              <w:rPr>
                <w:rFonts w:cstheme="minorHAnsi"/>
                <w:b/>
                <w:sz w:val="20"/>
                <w:szCs w:val="20"/>
              </w:rPr>
              <w:t>Authorised by:</w:t>
            </w:r>
          </w:p>
        </w:tc>
      </w:tr>
      <w:tr w:rsidR="00936DA2" w:rsidRPr="00376A4A" w14:paraId="52C52A92" w14:textId="77777777" w:rsidTr="00936DA2">
        <w:tc>
          <w:tcPr>
            <w:tcW w:w="15388" w:type="dxa"/>
            <w:gridSpan w:val="11"/>
            <w:tcBorders>
              <w:top w:val="single" w:sz="4" w:space="0" w:color="auto"/>
              <w:left w:val="nil"/>
              <w:bottom w:val="single" w:sz="4" w:space="0" w:color="auto"/>
              <w:right w:val="nil"/>
            </w:tcBorders>
          </w:tcPr>
          <w:p w14:paraId="18B42A3D" w14:textId="77777777" w:rsidR="00936DA2" w:rsidRPr="00376A4A" w:rsidRDefault="00936DA2" w:rsidP="00C66984">
            <w:pPr>
              <w:spacing w:line="276" w:lineRule="auto"/>
              <w:rPr>
                <w:rFonts w:cstheme="minorHAnsi"/>
                <w:b/>
                <w:sz w:val="12"/>
                <w:szCs w:val="12"/>
              </w:rPr>
            </w:pPr>
          </w:p>
        </w:tc>
      </w:tr>
      <w:tr w:rsidR="00264642" w:rsidRPr="00C66984" w14:paraId="5C619A28" w14:textId="77777777" w:rsidTr="00671118">
        <w:tc>
          <w:tcPr>
            <w:tcW w:w="15388" w:type="dxa"/>
            <w:gridSpan w:val="11"/>
            <w:tcBorders>
              <w:top w:val="single" w:sz="4" w:space="0" w:color="auto"/>
            </w:tcBorders>
            <w:shd w:val="clear" w:color="auto" w:fill="F2F2F2" w:themeFill="background1" w:themeFillShade="F2"/>
          </w:tcPr>
          <w:p w14:paraId="7CF19EAF" w14:textId="6F008EBC" w:rsidR="00264642" w:rsidRPr="00C66984" w:rsidRDefault="00264642" w:rsidP="00974704">
            <w:pPr>
              <w:spacing w:line="276" w:lineRule="auto"/>
              <w:rPr>
                <w:rFonts w:cstheme="minorHAnsi"/>
                <w:b/>
                <w:sz w:val="20"/>
                <w:szCs w:val="20"/>
              </w:rPr>
            </w:pPr>
            <w:r w:rsidRPr="00C66984">
              <w:rPr>
                <w:rFonts w:cstheme="minorHAnsi"/>
                <w:b/>
                <w:sz w:val="20"/>
                <w:szCs w:val="20"/>
              </w:rPr>
              <w:t xml:space="preserve">Step 1: Enter information about the </w:t>
            </w:r>
            <w:r w:rsidR="00974704">
              <w:rPr>
                <w:rFonts w:cstheme="minorHAnsi"/>
                <w:b/>
                <w:sz w:val="20"/>
                <w:szCs w:val="20"/>
              </w:rPr>
              <w:t>task</w:t>
            </w:r>
            <w:r w:rsidR="00376A4A">
              <w:rPr>
                <w:rFonts w:cstheme="minorHAnsi"/>
                <w:b/>
                <w:sz w:val="20"/>
                <w:szCs w:val="20"/>
              </w:rPr>
              <w:t xml:space="preserve">, </w:t>
            </w:r>
            <w:r w:rsidR="00974704">
              <w:rPr>
                <w:rFonts w:cstheme="minorHAnsi"/>
                <w:b/>
                <w:sz w:val="20"/>
                <w:szCs w:val="20"/>
              </w:rPr>
              <w:t>activity</w:t>
            </w:r>
            <w:r w:rsidR="00376A4A">
              <w:rPr>
                <w:rFonts w:cstheme="minorHAnsi"/>
                <w:b/>
                <w:sz w:val="20"/>
                <w:szCs w:val="20"/>
              </w:rPr>
              <w:t xml:space="preserve"> or health and safety issue</w:t>
            </w:r>
            <w:r w:rsidRPr="00C66984">
              <w:rPr>
                <w:rFonts w:cstheme="minorHAnsi"/>
                <w:b/>
                <w:sz w:val="20"/>
                <w:szCs w:val="20"/>
              </w:rPr>
              <w:t xml:space="preserve">, </w:t>
            </w:r>
            <w:r w:rsidR="00376A4A">
              <w:rPr>
                <w:rFonts w:cstheme="minorHAnsi"/>
                <w:b/>
                <w:sz w:val="20"/>
                <w:szCs w:val="20"/>
              </w:rPr>
              <w:t xml:space="preserve">including the </w:t>
            </w:r>
            <w:r w:rsidRPr="00C66984">
              <w:rPr>
                <w:rFonts w:cstheme="minorHAnsi"/>
                <w:b/>
                <w:sz w:val="20"/>
                <w:szCs w:val="20"/>
              </w:rPr>
              <w:t>location and the people completing the risk assessment</w:t>
            </w:r>
          </w:p>
        </w:tc>
      </w:tr>
      <w:tr w:rsidR="00264642" w:rsidRPr="00C66984" w14:paraId="0A6EE98A" w14:textId="77777777" w:rsidTr="00264642">
        <w:tc>
          <w:tcPr>
            <w:tcW w:w="15388" w:type="dxa"/>
            <w:gridSpan w:val="11"/>
          </w:tcPr>
          <w:p w14:paraId="792480B4" w14:textId="2A01DB04" w:rsidR="00264642" w:rsidRPr="00C66984" w:rsidRDefault="00264642" w:rsidP="00C66984">
            <w:pPr>
              <w:tabs>
                <w:tab w:val="left" w:pos="3450"/>
              </w:tabs>
              <w:spacing w:line="276" w:lineRule="auto"/>
              <w:rPr>
                <w:rFonts w:cstheme="minorHAnsi"/>
                <w:b/>
                <w:sz w:val="20"/>
                <w:szCs w:val="20"/>
              </w:rPr>
            </w:pPr>
            <w:r w:rsidRPr="00C66984">
              <w:rPr>
                <w:rFonts w:cstheme="minorHAnsi"/>
                <w:b/>
                <w:sz w:val="20"/>
                <w:szCs w:val="20"/>
              </w:rPr>
              <w:t>Reason for this risk assessment</w:t>
            </w:r>
            <w:r w:rsidR="00671118" w:rsidRPr="00C66984">
              <w:rPr>
                <w:rFonts w:cstheme="minorHAnsi"/>
                <w:b/>
                <w:sz w:val="20"/>
                <w:szCs w:val="20"/>
              </w:rPr>
              <w:t>:</w:t>
            </w:r>
          </w:p>
          <w:p w14:paraId="03E2D3FC" w14:textId="197F52D7" w:rsidR="00264642" w:rsidRDefault="003F3B8E" w:rsidP="00C66984">
            <w:pPr>
              <w:spacing w:line="276" w:lineRule="auto"/>
              <w:rPr>
                <w:rFonts w:cstheme="minorHAnsi"/>
                <w:b/>
                <w:color w:val="404040" w:themeColor="text1" w:themeTint="BF"/>
                <w:sz w:val="20"/>
                <w:szCs w:val="20"/>
              </w:rPr>
            </w:pPr>
            <w:sdt>
              <w:sdtPr>
                <w:rPr>
                  <w:rFonts w:cstheme="minorHAnsi"/>
                  <w:b/>
                  <w:color w:val="404040" w:themeColor="text1" w:themeTint="BF"/>
                  <w:sz w:val="20"/>
                  <w:szCs w:val="20"/>
                </w:rPr>
                <w:id w:val="-1764378921"/>
                <w14:checkbox>
                  <w14:checked w14:val="0"/>
                  <w14:checkedState w14:val="2612" w14:font="MS Gothic"/>
                  <w14:uncheckedState w14:val="2610" w14:font="MS Gothic"/>
                </w14:checkbox>
              </w:sdtPr>
              <w:sdtEndPr/>
              <w:sdtContent>
                <w:r w:rsidR="00264642" w:rsidRPr="00C66984">
                  <w:rPr>
                    <w:rFonts w:ascii="Segoe UI Symbol" w:eastAsia="MS Gothic" w:hAnsi="Segoe UI Symbol" w:cs="Segoe UI Symbol"/>
                    <w:b/>
                    <w:color w:val="404040" w:themeColor="text1" w:themeTint="BF"/>
                    <w:sz w:val="20"/>
                    <w:szCs w:val="20"/>
                  </w:rPr>
                  <w:t>☐</w:t>
                </w:r>
              </w:sdtContent>
            </w:sdt>
            <w:r w:rsidR="00264642" w:rsidRPr="00C66984">
              <w:rPr>
                <w:rFonts w:cstheme="minorHAnsi"/>
                <w:b/>
                <w:color w:val="404040" w:themeColor="text1" w:themeTint="BF"/>
                <w:sz w:val="20"/>
                <w:szCs w:val="20"/>
              </w:rPr>
              <w:t xml:space="preserve"> New task </w:t>
            </w:r>
            <w:r w:rsidR="0039168A">
              <w:rPr>
                <w:rFonts w:cstheme="minorHAnsi"/>
                <w:b/>
                <w:color w:val="404040" w:themeColor="text1" w:themeTint="BF"/>
                <w:sz w:val="20"/>
                <w:szCs w:val="20"/>
              </w:rPr>
              <w:t xml:space="preserve">  </w:t>
            </w:r>
            <w:r w:rsidR="00264642"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264642"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264642" w:rsidRPr="00C66984">
              <w:rPr>
                <w:rFonts w:cstheme="minorHAnsi"/>
                <w:b/>
                <w:color w:val="404040" w:themeColor="text1" w:themeTint="BF"/>
                <w:sz w:val="20"/>
                <w:szCs w:val="20"/>
              </w:rPr>
              <w:t xml:space="preserve">  </w:t>
            </w:r>
            <w:sdt>
              <w:sdtPr>
                <w:rPr>
                  <w:rFonts w:cstheme="minorHAnsi"/>
                  <w:b/>
                  <w:color w:val="404040" w:themeColor="text1" w:themeTint="BF"/>
                  <w:sz w:val="20"/>
                  <w:szCs w:val="20"/>
                </w:rPr>
                <w:id w:val="-71815130"/>
                <w14:checkbox>
                  <w14:checked w14:val="0"/>
                  <w14:checkedState w14:val="2612" w14:font="MS Gothic"/>
                  <w14:uncheckedState w14:val="2610" w14:font="MS Gothic"/>
                </w14:checkbox>
              </w:sdtPr>
              <w:sdtEndPr/>
              <w:sdtContent>
                <w:r w:rsidR="00264642" w:rsidRPr="00C66984">
                  <w:rPr>
                    <w:rFonts w:ascii="Segoe UI Symbol" w:eastAsia="MS Gothic" w:hAnsi="Segoe UI Symbol" w:cs="Segoe UI Symbol"/>
                    <w:b/>
                    <w:color w:val="404040" w:themeColor="text1" w:themeTint="BF"/>
                    <w:sz w:val="20"/>
                    <w:szCs w:val="20"/>
                  </w:rPr>
                  <w:t>☐</w:t>
                </w:r>
              </w:sdtContent>
            </w:sdt>
            <w:r w:rsidR="00264642" w:rsidRPr="00C66984">
              <w:rPr>
                <w:rFonts w:cstheme="minorHAnsi"/>
                <w:b/>
                <w:color w:val="404040" w:themeColor="text1" w:themeTint="BF"/>
                <w:sz w:val="20"/>
                <w:szCs w:val="20"/>
              </w:rPr>
              <w:t xml:space="preserve"> New information</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sdt>
              <w:sdtPr>
                <w:rPr>
                  <w:rFonts w:cstheme="minorHAnsi"/>
                  <w:b/>
                  <w:color w:val="404040" w:themeColor="text1" w:themeTint="BF"/>
                  <w:sz w:val="20"/>
                  <w:szCs w:val="20"/>
                </w:rPr>
                <w:id w:val="-1360041085"/>
                <w14:checkbox>
                  <w14:checked w14:val="0"/>
                  <w14:checkedState w14:val="2612" w14:font="MS Gothic"/>
                  <w14:uncheckedState w14:val="2610" w14:font="MS Gothic"/>
                </w14:checkbox>
              </w:sdtPr>
              <w:sdtEndPr/>
              <w:sdtContent>
                <w:r w:rsidR="00264642" w:rsidRPr="00C66984">
                  <w:rPr>
                    <w:rFonts w:ascii="Segoe UI Symbol" w:eastAsia="MS Gothic" w:hAnsi="Segoe UI Symbol" w:cs="Segoe UI Symbol"/>
                    <w:b/>
                    <w:color w:val="404040" w:themeColor="text1" w:themeTint="BF"/>
                    <w:sz w:val="20"/>
                    <w:szCs w:val="20"/>
                  </w:rPr>
                  <w:t>☐</w:t>
                </w:r>
              </w:sdtContent>
            </w:sdt>
            <w:r w:rsidR="00264642" w:rsidRPr="00C66984">
              <w:rPr>
                <w:rFonts w:cstheme="minorHAnsi"/>
                <w:b/>
                <w:color w:val="404040" w:themeColor="text1" w:themeTint="BF"/>
                <w:sz w:val="20"/>
                <w:szCs w:val="20"/>
              </w:rPr>
              <w:t xml:space="preserve"> Change to existing work environment/task/object/tool</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sdt>
              <w:sdtPr>
                <w:rPr>
                  <w:rFonts w:cstheme="minorHAnsi"/>
                  <w:b/>
                  <w:color w:val="404040" w:themeColor="text1" w:themeTint="BF"/>
                  <w:sz w:val="20"/>
                  <w:szCs w:val="20"/>
                </w:rPr>
                <w:id w:val="-273400430"/>
                <w14:checkbox>
                  <w14:checked w14:val="0"/>
                  <w14:checkedState w14:val="2612" w14:font="MS Gothic"/>
                  <w14:uncheckedState w14:val="2610" w14:font="MS Gothic"/>
                </w14:checkbox>
              </w:sdtPr>
              <w:sdtEndPr/>
              <w:sdtContent>
                <w:r w:rsidR="00264642" w:rsidRPr="00C66984">
                  <w:rPr>
                    <w:rFonts w:ascii="Segoe UI Symbol" w:eastAsia="MS Gothic" w:hAnsi="Segoe UI Symbol" w:cs="Segoe UI Symbol"/>
                    <w:b/>
                    <w:color w:val="404040" w:themeColor="text1" w:themeTint="BF"/>
                    <w:sz w:val="20"/>
                    <w:szCs w:val="20"/>
                  </w:rPr>
                  <w:t>☐</w:t>
                </w:r>
              </w:sdtContent>
            </w:sdt>
            <w:r w:rsidR="00264642" w:rsidRPr="00C66984">
              <w:rPr>
                <w:rFonts w:cstheme="minorHAnsi"/>
                <w:b/>
                <w:color w:val="404040" w:themeColor="text1" w:themeTint="BF"/>
                <w:sz w:val="20"/>
                <w:szCs w:val="20"/>
              </w:rPr>
              <w:t xml:space="preserve"> Report of injury</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sdt>
              <w:sdtPr>
                <w:rPr>
                  <w:rFonts w:cstheme="minorHAnsi"/>
                  <w:b/>
                  <w:color w:val="404040" w:themeColor="text1" w:themeTint="BF"/>
                  <w:sz w:val="20"/>
                  <w:szCs w:val="20"/>
                </w:rPr>
                <w:id w:val="780530184"/>
                <w14:checkbox>
                  <w14:checked w14:val="0"/>
                  <w14:checkedState w14:val="2612" w14:font="MS Gothic"/>
                  <w14:uncheckedState w14:val="2610" w14:font="MS Gothic"/>
                </w14:checkbox>
              </w:sdtPr>
              <w:sdtEndPr/>
              <w:sdtContent>
                <w:r w:rsidR="0039168A">
                  <w:rPr>
                    <w:rFonts w:ascii="MS Gothic" w:eastAsia="MS Gothic" w:hAnsi="MS Gothic" w:cstheme="minorHAnsi" w:hint="eastAsia"/>
                    <w:b/>
                    <w:color w:val="404040" w:themeColor="text1" w:themeTint="BF"/>
                    <w:sz w:val="20"/>
                    <w:szCs w:val="20"/>
                  </w:rPr>
                  <w:t>☐</w:t>
                </w:r>
              </w:sdtContent>
            </w:sdt>
            <w:r w:rsidR="00264642" w:rsidRPr="00C66984">
              <w:rPr>
                <w:rFonts w:cstheme="minorHAnsi"/>
                <w:b/>
                <w:color w:val="404040" w:themeColor="text1" w:themeTint="BF"/>
                <w:sz w:val="20"/>
                <w:szCs w:val="20"/>
              </w:rPr>
              <w:t xml:space="preserve"> Cyclic review</w:t>
            </w:r>
            <w:r w:rsidR="0039168A" w:rsidRPr="00C66984">
              <w:rPr>
                <w:rFonts w:cstheme="minorHAnsi"/>
                <w:b/>
                <w:color w:val="404040" w:themeColor="text1" w:themeTint="BF"/>
                <w:sz w:val="20"/>
                <w:szCs w:val="20"/>
              </w:rPr>
              <w:t xml:space="preserve">      </w:t>
            </w:r>
          </w:p>
          <w:p w14:paraId="243117E8" w14:textId="3D58E4F8" w:rsidR="0039168A" w:rsidRPr="00C66984" w:rsidRDefault="003F3B8E" w:rsidP="00C66984">
            <w:pPr>
              <w:spacing w:line="276" w:lineRule="auto"/>
              <w:rPr>
                <w:rFonts w:cstheme="minorHAnsi"/>
                <w:b/>
                <w:sz w:val="20"/>
                <w:szCs w:val="20"/>
              </w:rPr>
            </w:pPr>
            <w:sdt>
              <w:sdtPr>
                <w:rPr>
                  <w:rFonts w:cstheme="minorHAnsi"/>
                  <w:b/>
                  <w:color w:val="404040" w:themeColor="text1" w:themeTint="BF"/>
                  <w:sz w:val="20"/>
                  <w:szCs w:val="20"/>
                </w:rPr>
                <w:id w:val="-593637891"/>
                <w14:checkbox>
                  <w14:checked w14:val="0"/>
                  <w14:checkedState w14:val="2612" w14:font="MS Gothic"/>
                  <w14:uncheckedState w14:val="2610" w14:font="MS Gothic"/>
                </w14:checkbox>
              </w:sdtPr>
              <w:sdtEndPr/>
              <w:sdtContent>
                <w:r w:rsidR="0039168A">
                  <w:rPr>
                    <w:rFonts w:ascii="MS Gothic" w:eastAsia="MS Gothic" w:hAnsi="MS Gothic" w:cstheme="minorHAnsi" w:hint="eastAsia"/>
                    <w:b/>
                    <w:color w:val="404040" w:themeColor="text1" w:themeTint="BF"/>
                    <w:sz w:val="20"/>
                    <w:szCs w:val="20"/>
                  </w:rPr>
                  <w:t>☐</w:t>
                </w:r>
              </w:sdtContent>
            </w:sdt>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Identification of a health and safety hazard</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r w:rsidR="0039168A">
              <w:rPr>
                <w:rFonts w:cstheme="minorHAnsi"/>
                <w:b/>
                <w:color w:val="404040" w:themeColor="text1" w:themeTint="BF"/>
                <w:sz w:val="20"/>
                <w:szCs w:val="20"/>
              </w:rPr>
              <w:t xml:space="preserve">              </w:t>
            </w:r>
            <w:r w:rsidR="0039168A" w:rsidRPr="00C66984">
              <w:rPr>
                <w:rFonts w:cstheme="minorHAnsi"/>
                <w:b/>
                <w:color w:val="404040" w:themeColor="text1" w:themeTint="BF"/>
                <w:sz w:val="20"/>
                <w:szCs w:val="20"/>
              </w:rPr>
              <w:t xml:space="preserve"> </w:t>
            </w:r>
            <w:sdt>
              <w:sdtPr>
                <w:rPr>
                  <w:rFonts w:cstheme="minorHAnsi"/>
                  <w:b/>
                  <w:color w:val="404040" w:themeColor="text1" w:themeTint="BF"/>
                  <w:sz w:val="20"/>
                  <w:szCs w:val="20"/>
                </w:rPr>
                <w:id w:val="1347056411"/>
                <w14:checkbox>
                  <w14:checked w14:val="0"/>
                  <w14:checkedState w14:val="2612" w14:font="MS Gothic"/>
                  <w14:uncheckedState w14:val="2610" w14:font="MS Gothic"/>
                </w14:checkbox>
              </w:sdtPr>
              <w:sdtEndPr/>
              <w:sdtContent>
                <w:r w:rsidR="0039168A" w:rsidRPr="00C66984">
                  <w:rPr>
                    <w:rFonts w:ascii="Segoe UI Symbol" w:eastAsia="MS Gothic" w:hAnsi="Segoe UI Symbol" w:cs="Segoe UI Symbol"/>
                    <w:b/>
                    <w:color w:val="404040" w:themeColor="text1" w:themeTint="BF"/>
                    <w:sz w:val="20"/>
                    <w:szCs w:val="20"/>
                  </w:rPr>
                  <w:t>☐</w:t>
                </w:r>
              </w:sdtContent>
            </w:sdt>
            <w:r w:rsidR="0039168A">
              <w:rPr>
                <w:rFonts w:cstheme="minorHAnsi"/>
                <w:b/>
                <w:color w:val="404040" w:themeColor="text1" w:themeTint="BF"/>
                <w:sz w:val="20"/>
                <w:szCs w:val="20"/>
              </w:rPr>
              <w:t xml:space="preserve"> Other: ___________________________________________________</w:t>
            </w:r>
          </w:p>
        </w:tc>
      </w:tr>
      <w:tr w:rsidR="00936DA2" w:rsidRPr="00C66984" w14:paraId="54CCFFF4" w14:textId="77777777" w:rsidTr="00C66984">
        <w:tc>
          <w:tcPr>
            <w:tcW w:w="5852" w:type="dxa"/>
            <w:gridSpan w:val="4"/>
          </w:tcPr>
          <w:p w14:paraId="63801F3F" w14:textId="7B8777DD" w:rsidR="00936DA2" w:rsidRPr="00C66984" w:rsidRDefault="00936DA2" w:rsidP="00C66984">
            <w:pPr>
              <w:spacing w:line="276" w:lineRule="auto"/>
              <w:rPr>
                <w:rFonts w:cstheme="minorHAnsi"/>
                <w:b/>
                <w:sz w:val="20"/>
                <w:szCs w:val="20"/>
              </w:rPr>
            </w:pPr>
            <w:r w:rsidRPr="00C66984">
              <w:rPr>
                <w:rFonts w:cstheme="minorHAnsi"/>
                <w:b/>
                <w:sz w:val="20"/>
                <w:szCs w:val="20"/>
              </w:rPr>
              <w:t>Location (incl</w:t>
            </w:r>
            <w:r w:rsidR="00266F35">
              <w:rPr>
                <w:rFonts w:cstheme="minorHAnsi"/>
                <w:b/>
                <w:sz w:val="20"/>
                <w:szCs w:val="20"/>
              </w:rPr>
              <w:t>uding</w:t>
            </w:r>
            <w:r w:rsidRPr="00C66984">
              <w:rPr>
                <w:rFonts w:cstheme="minorHAnsi"/>
                <w:b/>
                <w:sz w:val="20"/>
                <w:szCs w:val="20"/>
              </w:rPr>
              <w:t xml:space="preserve"> building and room):</w:t>
            </w:r>
          </w:p>
          <w:p w14:paraId="429782E7" w14:textId="18B143BB" w:rsidR="00936DA2" w:rsidRPr="00C66984" w:rsidRDefault="00936DA2" w:rsidP="00C66984">
            <w:pPr>
              <w:spacing w:line="276" w:lineRule="auto"/>
              <w:rPr>
                <w:rFonts w:cstheme="minorHAnsi"/>
                <w:b/>
                <w:sz w:val="20"/>
                <w:szCs w:val="20"/>
              </w:rPr>
            </w:pPr>
          </w:p>
        </w:tc>
        <w:tc>
          <w:tcPr>
            <w:tcW w:w="4503" w:type="dxa"/>
            <w:gridSpan w:val="5"/>
          </w:tcPr>
          <w:p w14:paraId="272F861A" w14:textId="406EF896" w:rsidR="00936DA2" w:rsidRPr="00C66984" w:rsidRDefault="00936DA2" w:rsidP="00C66984">
            <w:pPr>
              <w:spacing w:line="276" w:lineRule="auto"/>
              <w:rPr>
                <w:rFonts w:cstheme="minorHAnsi"/>
                <w:b/>
                <w:sz w:val="20"/>
                <w:szCs w:val="20"/>
              </w:rPr>
            </w:pPr>
            <w:r w:rsidRPr="00C66984">
              <w:rPr>
                <w:rFonts w:cstheme="minorHAnsi"/>
                <w:b/>
                <w:sz w:val="20"/>
                <w:szCs w:val="20"/>
              </w:rPr>
              <w:t xml:space="preserve">Assessed by: </w:t>
            </w:r>
          </w:p>
        </w:tc>
        <w:tc>
          <w:tcPr>
            <w:tcW w:w="5033" w:type="dxa"/>
            <w:gridSpan w:val="2"/>
          </w:tcPr>
          <w:p w14:paraId="5C0206D5" w14:textId="7AE583E4" w:rsidR="00936DA2" w:rsidRPr="00C66984" w:rsidRDefault="00936DA2" w:rsidP="00C66984">
            <w:pPr>
              <w:spacing w:line="276" w:lineRule="auto"/>
              <w:rPr>
                <w:rFonts w:cstheme="minorHAnsi"/>
                <w:b/>
                <w:sz w:val="20"/>
                <w:szCs w:val="20"/>
              </w:rPr>
            </w:pPr>
            <w:r w:rsidRPr="00C66984">
              <w:rPr>
                <w:rFonts w:cstheme="minorHAnsi"/>
                <w:b/>
                <w:sz w:val="20"/>
                <w:szCs w:val="20"/>
              </w:rPr>
              <w:t>HSR/</w:t>
            </w:r>
            <w:r w:rsidR="005640D7">
              <w:rPr>
                <w:rFonts w:cstheme="minorHAnsi"/>
                <w:b/>
                <w:sz w:val="20"/>
                <w:szCs w:val="20"/>
              </w:rPr>
              <w:t>worker</w:t>
            </w:r>
            <w:r w:rsidRPr="00C66984">
              <w:rPr>
                <w:rFonts w:cstheme="minorHAnsi"/>
                <w:b/>
                <w:sz w:val="20"/>
                <w:szCs w:val="20"/>
              </w:rPr>
              <w:t xml:space="preserve"> representation:</w:t>
            </w:r>
          </w:p>
        </w:tc>
        <w:bookmarkStart w:id="0" w:name="_GoBack"/>
        <w:bookmarkEnd w:id="0"/>
      </w:tr>
      <w:tr w:rsidR="00264642" w:rsidRPr="00C66984" w14:paraId="03DA2D42" w14:textId="77777777" w:rsidTr="00264642">
        <w:tc>
          <w:tcPr>
            <w:tcW w:w="15388" w:type="dxa"/>
            <w:gridSpan w:val="11"/>
          </w:tcPr>
          <w:p w14:paraId="622F199A" w14:textId="42BFC9CA" w:rsidR="00264642" w:rsidRPr="00C66984" w:rsidRDefault="00936DA2" w:rsidP="00C66984">
            <w:pPr>
              <w:spacing w:line="276" w:lineRule="auto"/>
              <w:rPr>
                <w:rFonts w:cstheme="minorHAnsi"/>
                <w:b/>
                <w:sz w:val="20"/>
                <w:szCs w:val="20"/>
              </w:rPr>
            </w:pPr>
            <w:r w:rsidRPr="00C66984">
              <w:rPr>
                <w:rFonts w:cstheme="minorHAnsi"/>
                <w:b/>
                <w:sz w:val="20"/>
                <w:szCs w:val="20"/>
              </w:rPr>
              <w:t>Description of task</w:t>
            </w:r>
            <w:r w:rsidR="003D17CE">
              <w:rPr>
                <w:rFonts w:cstheme="minorHAnsi"/>
                <w:b/>
                <w:sz w:val="20"/>
                <w:szCs w:val="20"/>
              </w:rPr>
              <w:t>/activity</w:t>
            </w:r>
            <w:r w:rsidR="00D27974">
              <w:rPr>
                <w:rFonts w:cstheme="minorHAnsi"/>
                <w:b/>
                <w:sz w:val="20"/>
                <w:szCs w:val="20"/>
              </w:rPr>
              <w:t>/issue</w:t>
            </w:r>
            <w:r w:rsidRPr="00C66984">
              <w:rPr>
                <w:rFonts w:cstheme="minorHAnsi"/>
                <w:b/>
                <w:sz w:val="20"/>
                <w:szCs w:val="20"/>
              </w:rPr>
              <w:t xml:space="preserve"> (if necessary observe/analyse the task being performed by different </w:t>
            </w:r>
            <w:r w:rsidR="003D17CE">
              <w:rPr>
                <w:rFonts w:cstheme="minorHAnsi"/>
                <w:b/>
                <w:sz w:val="20"/>
                <w:szCs w:val="20"/>
              </w:rPr>
              <w:t>people</w:t>
            </w:r>
            <w:r w:rsidRPr="00C66984">
              <w:rPr>
                <w:rFonts w:cstheme="minorHAnsi"/>
                <w:b/>
                <w:sz w:val="20"/>
                <w:szCs w:val="20"/>
              </w:rPr>
              <w:t xml:space="preserve"> at different times to capture variation in work flow)</w:t>
            </w:r>
          </w:p>
          <w:p w14:paraId="54BDD22D" w14:textId="77777777" w:rsidR="00936DA2" w:rsidRPr="00C66984" w:rsidRDefault="00936DA2" w:rsidP="00C66984">
            <w:pPr>
              <w:spacing w:line="276" w:lineRule="auto"/>
              <w:rPr>
                <w:rFonts w:cstheme="minorHAnsi"/>
                <w:b/>
                <w:sz w:val="20"/>
                <w:szCs w:val="20"/>
              </w:rPr>
            </w:pPr>
          </w:p>
          <w:p w14:paraId="57842707" w14:textId="27596061" w:rsidR="00936DA2" w:rsidRPr="00C66984" w:rsidRDefault="00936DA2" w:rsidP="00C66984">
            <w:pPr>
              <w:spacing w:line="276" w:lineRule="auto"/>
              <w:rPr>
                <w:rFonts w:cstheme="minorHAnsi"/>
                <w:b/>
                <w:sz w:val="20"/>
                <w:szCs w:val="20"/>
              </w:rPr>
            </w:pPr>
          </w:p>
        </w:tc>
      </w:tr>
      <w:tr w:rsidR="00264642" w:rsidRPr="00C66984" w14:paraId="7B516C24" w14:textId="77777777" w:rsidTr="00264642">
        <w:tc>
          <w:tcPr>
            <w:tcW w:w="15388" w:type="dxa"/>
            <w:gridSpan w:val="11"/>
          </w:tcPr>
          <w:p w14:paraId="2F1FC83F" w14:textId="785576F9" w:rsidR="00936DA2" w:rsidRPr="00C66984" w:rsidRDefault="00936DA2" w:rsidP="00C66984">
            <w:pPr>
              <w:spacing w:line="276" w:lineRule="auto"/>
              <w:rPr>
                <w:rFonts w:cstheme="minorHAnsi"/>
                <w:b/>
                <w:sz w:val="20"/>
                <w:szCs w:val="20"/>
              </w:rPr>
            </w:pPr>
            <w:r w:rsidRPr="00C66984">
              <w:rPr>
                <w:rFonts w:cstheme="minorHAnsi"/>
                <w:b/>
                <w:sz w:val="20"/>
                <w:szCs w:val="20"/>
              </w:rPr>
              <w:t>Workplace conditions (describe environment, layout and physical conditions – including access and egress)</w:t>
            </w:r>
          </w:p>
          <w:p w14:paraId="6F807F40" w14:textId="77777777" w:rsidR="00936DA2" w:rsidRPr="00C66984" w:rsidRDefault="00936DA2" w:rsidP="00C66984">
            <w:pPr>
              <w:spacing w:line="276" w:lineRule="auto"/>
              <w:rPr>
                <w:rFonts w:cstheme="minorHAnsi"/>
                <w:b/>
                <w:sz w:val="20"/>
                <w:szCs w:val="20"/>
              </w:rPr>
            </w:pPr>
          </w:p>
          <w:p w14:paraId="6406FE2A" w14:textId="7151F066" w:rsidR="00936DA2" w:rsidRPr="00C66984" w:rsidRDefault="00936DA2" w:rsidP="00C66984">
            <w:pPr>
              <w:spacing w:line="276" w:lineRule="auto"/>
              <w:rPr>
                <w:rFonts w:cstheme="minorHAnsi"/>
                <w:b/>
                <w:sz w:val="20"/>
                <w:szCs w:val="20"/>
              </w:rPr>
            </w:pPr>
          </w:p>
        </w:tc>
      </w:tr>
      <w:tr w:rsidR="00003294" w:rsidRPr="00C66984" w14:paraId="5C20F1B1" w14:textId="77777777" w:rsidTr="00264642">
        <w:tc>
          <w:tcPr>
            <w:tcW w:w="15388" w:type="dxa"/>
            <w:gridSpan w:val="11"/>
          </w:tcPr>
          <w:p w14:paraId="05C7C6C4" w14:textId="1B8E2459" w:rsidR="00C929FE" w:rsidRPr="00C66984" w:rsidRDefault="00C929FE" w:rsidP="00C66984">
            <w:pPr>
              <w:spacing w:line="276" w:lineRule="auto"/>
              <w:rPr>
                <w:rFonts w:cstheme="minorHAnsi"/>
                <w:b/>
                <w:sz w:val="20"/>
                <w:szCs w:val="20"/>
              </w:rPr>
            </w:pPr>
            <w:r>
              <w:rPr>
                <w:rFonts w:cstheme="minorHAnsi"/>
                <w:b/>
                <w:sz w:val="20"/>
                <w:szCs w:val="20"/>
              </w:rPr>
              <w:t>Hazards to consider</w:t>
            </w:r>
          </w:p>
        </w:tc>
      </w:tr>
      <w:tr w:rsidR="00834DD2" w:rsidRPr="00C66984" w14:paraId="5551066D" w14:textId="77777777" w:rsidTr="003F3B8E">
        <w:trPr>
          <w:trHeight w:val="288"/>
        </w:trPr>
        <w:tc>
          <w:tcPr>
            <w:tcW w:w="1271" w:type="dxa"/>
          </w:tcPr>
          <w:p w14:paraId="1F9B45DB" w14:textId="2410F500" w:rsidR="00834DD2" w:rsidRPr="00834DD2" w:rsidRDefault="00834DD2" w:rsidP="00834DD2">
            <w:pPr>
              <w:spacing w:line="276" w:lineRule="auto"/>
              <w:rPr>
                <w:rFonts w:cstheme="minorHAnsi"/>
                <w:sz w:val="20"/>
                <w:szCs w:val="20"/>
              </w:rPr>
            </w:pPr>
            <w:r w:rsidRPr="00834DD2">
              <w:rPr>
                <w:rFonts w:cstheme="minorHAnsi"/>
                <w:sz w:val="20"/>
                <w:szCs w:val="20"/>
              </w:rPr>
              <w:t>Manual tasks</w:t>
            </w:r>
          </w:p>
        </w:tc>
        <w:tc>
          <w:tcPr>
            <w:tcW w:w="3858" w:type="dxa"/>
            <w:gridSpan w:val="2"/>
          </w:tcPr>
          <w:p w14:paraId="22D39BCE" w14:textId="3993C9AE" w:rsidR="00834DD2" w:rsidRPr="00834DD2" w:rsidRDefault="00834DD2" w:rsidP="00834DD2">
            <w:pPr>
              <w:spacing w:line="276" w:lineRule="auto"/>
              <w:rPr>
                <w:rFonts w:cstheme="minorHAnsi"/>
                <w:sz w:val="20"/>
                <w:szCs w:val="20"/>
              </w:rPr>
            </w:pPr>
            <w:r w:rsidRPr="00834DD2">
              <w:rPr>
                <w:rFonts w:cstheme="minorHAnsi"/>
                <w:sz w:val="20"/>
                <w:szCs w:val="20"/>
              </w:rPr>
              <w:t>Overexertion or repetitive movement can cause muscular strain</w:t>
            </w:r>
          </w:p>
        </w:tc>
        <w:tc>
          <w:tcPr>
            <w:tcW w:w="1387" w:type="dxa"/>
            <w:gridSpan w:val="3"/>
          </w:tcPr>
          <w:p w14:paraId="2B0CFEFC" w14:textId="75ACF964" w:rsidR="00834DD2" w:rsidRPr="00834DD2" w:rsidRDefault="00834DD2" w:rsidP="00834DD2">
            <w:pPr>
              <w:spacing w:line="276" w:lineRule="auto"/>
              <w:rPr>
                <w:rFonts w:cstheme="minorHAnsi"/>
                <w:sz w:val="20"/>
                <w:szCs w:val="20"/>
              </w:rPr>
            </w:pPr>
            <w:r w:rsidRPr="00834DD2">
              <w:rPr>
                <w:rFonts w:cstheme="minorHAnsi"/>
                <w:sz w:val="20"/>
                <w:szCs w:val="20"/>
              </w:rPr>
              <w:t>Gravity</w:t>
            </w:r>
          </w:p>
        </w:tc>
        <w:tc>
          <w:tcPr>
            <w:tcW w:w="3742" w:type="dxa"/>
            <w:gridSpan w:val="2"/>
          </w:tcPr>
          <w:p w14:paraId="2C9ED886" w14:textId="33155C0F" w:rsidR="00834DD2" w:rsidRPr="00834DD2" w:rsidRDefault="00834DD2" w:rsidP="00834DD2">
            <w:pPr>
              <w:spacing w:line="276" w:lineRule="auto"/>
              <w:rPr>
                <w:rFonts w:cstheme="minorHAnsi"/>
                <w:sz w:val="20"/>
                <w:szCs w:val="20"/>
              </w:rPr>
            </w:pPr>
            <w:r w:rsidRPr="00834DD2">
              <w:rPr>
                <w:rFonts w:cstheme="minorHAnsi"/>
                <w:sz w:val="20"/>
                <w:szCs w:val="20"/>
              </w:rPr>
              <w:t xml:space="preserve">Falling objects, falls, slips and trips can cause bruises, lacerations, </w:t>
            </w:r>
            <w:r>
              <w:rPr>
                <w:rFonts w:cstheme="minorHAnsi"/>
                <w:sz w:val="20"/>
                <w:szCs w:val="20"/>
              </w:rPr>
              <w:t>f</w:t>
            </w:r>
            <w:r w:rsidRPr="00834DD2">
              <w:rPr>
                <w:rFonts w:cstheme="minorHAnsi"/>
                <w:sz w:val="20"/>
                <w:szCs w:val="20"/>
              </w:rPr>
              <w:t>ractures, dislocation</w:t>
            </w:r>
          </w:p>
        </w:tc>
        <w:tc>
          <w:tcPr>
            <w:tcW w:w="1361" w:type="dxa"/>
            <w:gridSpan w:val="2"/>
          </w:tcPr>
          <w:p w14:paraId="64E55163" w14:textId="78F9BB5D" w:rsidR="00834DD2" w:rsidRPr="00834DD2" w:rsidRDefault="00834DD2" w:rsidP="00834DD2">
            <w:pPr>
              <w:spacing w:line="276" w:lineRule="auto"/>
              <w:rPr>
                <w:rFonts w:cstheme="minorHAnsi"/>
                <w:sz w:val="20"/>
                <w:szCs w:val="20"/>
              </w:rPr>
            </w:pPr>
            <w:r w:rsidRPr="00834DD2">
              <w:rPr>
                <w:rFonts w:cstheme="minorHAnsi"/>
                <w:sz w:val="20"/>
                <w:szCs w:val="20"/>
              </w:rPr>
              <w:t>Electricity</w:t>
            </w:r>
          </w:p>
        </w:tc>
        <w:tc>
          <w:tcPr>
            <w:tcW w:w="3769" w:type="dxa"/>
          </w:tcPr>
          <w:p w14:paraId="1F95D1BA" w14:textId="77777777" w:rsidR="00834DD2" w:rsidRPr="00834DD2" w:rsidRDefault="00834DD2" w:rsidP="00834DD2">
            <w:pPr>
              <w:spacing w:line="276" w:lineRule="auto"/>
              <w:rPr>
                <w:rFonts w:cstheme="minorHAnsi"/>
                <w:sz w:val="20"/>
                <w:szCs w:val="20"/>
              </w:rPr>
            </w:pPr>
            <w:r w:rsidRPr="00834DD2">
              <w:rPr>
                <w:rFonts w:cstheme="minorHAnsi"/>
                <w:sz w:val="20"/>
                <w:szCs w:val="20"/>
              </w:rPr>
              <w:t>Potential ignition source</w:t>
            </w:r>
          </w:p>
          <w:p w14:paraId="301CA0C9" w14:textId="519B989F" w:rsidR="00834DD2" w:rsidRPr="00834DD2" w:rsidRDefault="00834DD2" w:rsidP="00834DD2">
            <w:pPr>
              <w:spacing w:line="276" w:lineRule="auto"/>
              <w:rPr>
                <w:rFonts w:cstheme="minorHAnsi"/>
                <w:sz w:val="20"/>
                <w:szCs w:val="20"/>
              </w:rPr>
            </w:pPr>
            <w:r w:rsidRPr="00834DD2">
              <w:rPr>
                <w:rFonts w:cstheme="minorHAnsi"/>
                <w:sz w:val="20"/>
                <w:szCs w:val="20"/>
              </w:rPr>
              <w:t>Exposure to live electrical wires can cause shock, burns or death from electrocution</w:t>
            </w:r>
          </w:p>
        </w:tc>
      </w:tr>
      <w:tr w:rsidR="00834DD2" w:rsidRPr="00C66984" w14:paraId="46723C27" w14:textId="77777777" w:rsidTr="003F3B8E">
        <w:trPr>
          <w:trHeight w:val="286"/>
        </w:trPr>
        <w:tc>
          <w:tcPr>
            <w:tcW w:w="1271" w:type="dxa"/>
          </w:tcPr>
          <w:p w14:paraId="0D1BFDC8" w14:textId="4AD3086A" w:rsidR="00834DD2" w:rsidRPr="00834DD2" w:rsidRDefault="00834DD2" w:rsidP="00834DD2">
            <w:pPr>
              <w:spacing w:line="276" w:lineRule="auto"/>
              <w:rPr>
                <w:rFonts w:cstheme="minorHAnsi"/>
                <w:sz w:val="20"/>
                <w:szCs w:val="20"/>
              </w:rPr>
            </w:pPr>
            <w:r w:rsidRPr="00834DD2">
              <w:rPr>
                <w:rFonts w:cstheme="minorHAnsi"/>
                <w:sz w:val="20"/>
                <w:szCs w:val="20"/>
              </w:rPr>
              <w:t>Machinery and equipment</w:t>
            </w:r>
          </w:p>
        </w:tc>
        <w:tc>
          <w:tcPr>
            <w:tcW w:w="3858" w:type="dxa"/>
            <w:gridSpan w:val="2"/>
          </w:tcPr>
          <w:p w14:paraId="6D132374" w14:textId="3179DF60" w:rsidR="00834DD2" w:rsidRPr="00834DD2" w:rsidRDefault="00834DD2" w:rsidP="00834DD2">
            <w:pPr>
              <w:spacing w:line="276" w:lineRule="auto"/>
              <w:rPr>
                <w:rFonts w:cstheme="minorHAnsi"/>
                <w:sz w:val="20"/>
                <w:szCs w:val="20"/>
              </w:rPr>
            </w:pPr>
            <w:r w:rsidRPr="00834DD2">
              <w:rPr>
                <w:rFonts w:cstheme="minorHAnsi"/>
                <w:sz w:val="20"/>
                <w:szCs w:val="20"/>
              </w:rPr>
              <w:t>Being hit by moving vehicles, or being caught by</w:t>
            </w:r>
            <w:r>
              <w:rPr>
                <w:rFonts w:cstheme="minorHAnsi"/>
                <w:sz w:val="20"/>
                <w:szCs w:val="20"/>
              </w:rPr>
              <w:t xml:space="preserve"> </w:t>
            </w:r>
            <w:r w:rsidRPr="00834DD2">
              <w:rPr>
                <w:rFonts w:cstheme="minorHAnsi"/>
                <w:sz w:val="20"/>
                <w:szCs w:val="20"/>
              </w:rPr>
              <w:t>moving parts of machinery can cause fractures,</w:t>
            </w:r>
          </w:p>
          <w:p w14:paraId="05E39F40" w14:textId="31428CEC" w:rsidR="00834DD2" w:rsidRPr="00834DD2" w:rsidRDefault="00834DD2" w:rsidP="00834DD2">
            <w:pPr>
              <w:spacing w:line="276" w:lineRule="auto"/>
              <w:rPr>
                <w:rFonts w:cstheme="minorHAnsi"/>
                <w:sz w:val="20"/>
                <w:szCs w:val="20"/>
              </w:rPr>
            </w:pPr>
            <w:r w:rsidRPr="00834DD2">
              <w:rPr>
                <w:rFonts w:cstheme="minorHAnsi"/>
                <w:sz w:val="20"/>
                <w:szCs w:val="20"/>
              </w:rPr>
              <w:t>bruises, lacerations, dislocations, permanent</w:t>
            </w:r>
            <w:r>
              <w:rPr>
                <w:rFonts w:cstheme="minorHAnsi"/>
                <w:sz w:val="20"/>
                <w:szCs w:val="20"/>
              </w:rPr>
              <w:t xml:space="preserve"> </w:t>
            </w:r>
            <w:r w:rsidRPr="00834DD2">
              <w:rPr>
                <w:rFonts w:cstheme="minorHAnsi"/>
                <w:sz w:val="20"/>
                <w:szCs w:val="20"/>
              </w:rPr>
              <w:t>injuries or death</w:t>
            </w:r>
          </w:p>
        </w:tc>
        <w:tc>
          <w:tcPr>
            <w:tcW w:w="1387" w:type="dxa"/>
            <w:gridSpan w:val="3"/>
          </w:tcPr>
          <w:p w14:paraId="08611991" w14:textId="3CAA0067" w:rsidR="00834DD2" w:rsidRPr="00834DD2" w:rsidRDefault="00834DD2" w:rsidP="00834DD2">
            <w:pPr>
              <w:spacing w:line="276" w:lineRule="auto"/>
              <w:rPr>
                <w:rFonts w:cstheme="minorHAnsi"/>
                <w:sz w:val="20"/>
                <w:szCs w:val="20"/>
              </w:rPr>
            </w:pPr>
            <w:r w:rsidRPr="00834DD2">
              <w:rPr>
                <w:rFonts w:cstheme="minorHAnsi"/>
                <w:sz w:val="20"/>
                <w:szCs w:val="20"/>
              </w:rPr>
              <w:t>Hazardous chemicals</w:t>
            </w:r>
          </w:p>
        </w:tc>
        <w:tc>
          <w:tcPr>
            <w:tcW w:w="3742" w:type="dxa"/>
            <w:gridSpan w:val="2"/>
          </w:tcPr>
          <w:p w14:paraId="26C905F1" w14:textId="6510EFB8" w:rsidR="00834DD2" w:rsidRPr="00834DD2" w:rsidRDefault="00834DD2" w:rsidP="00834DD2">
            <w:pPr>
              <w:spacing w:line="276" w:lineRule="auto"/>
              <w:rPr>
                <w:rFonts w:cstheme="minorHAnsi"/>
                <w:sz w:val="20"/>
                <w:szCs w:val="20"/>
              </w:rPr>
            </w:pPr>
            <w:r w:rsidRPr="00834DD2">
              <w:rPr>
                <w:rFonts w:cstheme="minorHAnsi"/>
                <w:sz w:val="20"/>
                <w:szCs w:val="20"/>
              </w:rPr>
              <w:t>Chemicals (such as acids, hydrocarbons, heavy</w:t>
            </w:r>
            <w:r>
              <w:rPr>
                <w:rFonts w:cstheme="minorHAnsi"/>
                <w:sz w:val="20"/>
                <w:szCs w:val="20"/>
              </w:rPr>
              <w:t xml:space="preserve"> </w:t>
            </w:r>
            <w:r w:rsidRPr="00834DD2">
              <w:rPr>
                <w:rFonts w:cstheme="minorHAnsi"/>
                <w:sz w:val="20"/>
                <w:szCs w:val="20"/>
              </w:rPr>
              <w:t>metals) and dusts (such as asbestos and silica)</w:t>
            </w:r>
          </w:p>
          <w:p w14:paraId="101E95D0" w14:textId="250CD9F6" w:rsidR="00834DD2" w:rsidRPr="00834DD2" w:rsidRDefault="00834DD2" w:rsidP="00834DD2">
            <w:pPr>
              <w:spacing w:line="276" w:lineRule="auto"/>
              <w:rPr>
                <w:rFonts w:cstheme="minorHAnsi"/>
                <w:sz w:val="20"/>
                <w:szCs w:val="20"/>
              </w:rPr>
            </w:pPr>
            <w:r w:rsidRPr="00834DD2">
              <w:rPr>
                <w:rFonts w:cstheme="minorHAnsi"/>
                <w:sz w:val="20"/>
                <w:szCs w:val="20"/>
              </w:rPr>
              <w:t>can cause respiratory illnesses, cancers or</w:t>
            </w:r>
            <w:r>
              <w:rPr>
                <w:rFonts w:cstheme="minorHAnsi"/>
                <w:sz w:val="20"/>
                <w:szCs w:val="20"/>
              </w:rPr>
              <w:t xml:space="preserve"> skin conditions</w:t>
            </w:r>
          </w:p>
        </w:tc>
        <w:tc>
          <w:tcPr>
            <w:tcW w:w="1361" w:type="dxa"/>
            <w:gridSpan w:val="2"/>
          </w:tcPr>
          <w:p w14:paraId="006600A4" w14:textId="60DE3B78" w:rsidR="00834DD2" w:rsidRPr="00834DD2" w:rsidRDefault="00834DD2" w:rsidP="00834DD2">
            <w:pPr>
              <w:spacing w:line="276" w:lineRule="auto"/>
              <w:rPr>
                <w:rFonts w:cstheme="minorHAnsi"/>
                <w:sz w:val="20"/>
                <w:szCs w:val="20"/>
              </w:rPr>
            </w:pPr>
            <w:r w:rsidRPr="00834DD2">
              <w:rPr>
                <w:rFonts w:cstheme="minorHAnsi"/>
                <w:sz w:val="20"/>
                <w:szCs w:val="20"/>
              </w:rPr>
              <w:t>Extreme temperatures</w:t>
            </w:r>
          </w:p>
        </w:tc>
        <w:tc>
          <w:tcPr>
            <w:tcW w:w="3769" w:type="dxa"/>
          </w:tcPr>
          <w:p w14:paraId="5813EBAD" w14:textId="77777777" w:rsidR="00834DD2" w:rsidRPr="00834DD2" w:rsidRDefault="00834DD2" w:rsidP="00834DD2">
            <w:pPr>
              <w:spacing w:line="276" w:lineRule="auto"/>
              <w:rPr>
                <w:rFonts w:cstheme="minorHAnsi"/>
                <w:sz w:val="20"/>
                <w:szCs w:val="20"/>
              </w:rPr>
            </w:pPr>
            <w:r w:rsidRPr="00834DD2">
              <w:rPr>
                <w:rFonts w:cstheme="minorHAnsi"/>
                <w:sz w:val="20"/>
                <w:szCs w:val="20"/>
              </w:rPr>
              <w:t xml:space="preserve">Heat can cause burns, heat stroke or fatigue. </w:t>
            </w:r>
          </w:p>
          <w:p w14:paraId="4B458E55" w14:textId="4215566E" w:rsidR="00834DD2" w:rsidRPr="00834DD2" w:rsidRDefault="00834DD2" w:rsidP="00834DD2">
            <w:pPr>
              <w:spacing w:line="276" w:lineRule="auto"/>
              <w:rPr>
                <w:rFonts w:cstheme="minorHAnsi"/>
                <w:sz w:val="20"/>
                <w:szCs w:val="20"/>
              </w:rPr>
            </w:pPr>
            <w:r w:rsidRPr="00834DD2">
              <w:rPr>
                <w:rFonts w:cstheme="minorHAnsi"/>
                <w:sz w:val="20"/>
                <w:szCs w:val="20"/>
              </w:rPr>
              <w:t>Cold can cause hypothermia or frost bite</w:t>
            </w:r>
          </w:p>
        </w:tc>
      </w:tr>
      <w:tr w:rsidR="00834DD2" w:rsidRPr="00C66984" w14:paraId="226EB6D2" w14:textId="77777777" w:rsidTr="003F3B8E">
        <w:trPr>
          <w:trHeight w:val="286"/>
        </w:trPr>
        <w:tc>
          <w:tcPr>
            <w:tcW w:w="1271" w:type="dxa"/>
          </w:tcPr>
          <w:p w14:paraId="004D0E80" w14:textId="650CD816" w:rsidR="00834DD2" w:rsidRPr="00834DD2" w:rsidRDefault="00834DD2" w:rsidP="00834DD2">
            <w:pPr>
              <w:spacing w:line="276" w:lineRule="auto"/>
              <w:rPr>
                <w:rFonts w:cstheme="minorHAnsi"/>
                <w:sz w:val="20"/>
                <w:szCs w:val="20"/>
              </w:rPr>
            </w:pPr>
            <w:r w:rsidRPr="00834DD2">
              <w:rPr>
                <w:rFonts w:cstheme="minorHAnsi"/>
                <w:sz w:val="20"/>
                <w:szCs w:val="20"/>
              </w:rPr>
              <w:t>Noise</w:t>
            </w:r>
          </w:p>
        </w:tc>
        <w:tc>
          <w:tcPr>
            <w:tcW w:w="3858" w:type="dxa"/>
            <w:gridSpan w:val="2"/>
          </w:tcPr>
          <w:p w14:paraId="2731F475" w14:textId="3F5898BE" w:rsidR="00834DD2" w:rsidRPr="00834DD2" w:rsidRDefault="00834DD2" w:rsidP="00834DD2">
            <w:pPr>
              <w:spacing w:line="276" w:lineRule="auto"/>
              <w:rPr>
                <w:rFonts w:cstheme="minorHAnsi"/>
                <w:sz w:val="20"/>
                <w:szCs w:val="20"/>
              </w:rPr>
            </w:pPr>
            <w:r w:rsidRPr="00834DD2">
              <w:rPr>
                <w:rFonts w:cstheme="minorHAnsi"/>
                <w:sz w:val="20"/>
                <w:szCs w:val="20"/>
              </w:rPr>
              <w:t>Exposure to loud noise can cause permanent</w:t>
            </w:r>
            <w:r>
              <w:rPr>
                <w:rFonts w:cstheme="minorHAnsi"/>
                <w:sz w:val="20"/>
                <w:szCs w:val="20"/>
              </w:rPr>
              <w:t xml:space="preserve"> </w:t>
            </w:r>
            <w:r w:rsidRPr="00834DD2">
              <w:rPr>
                <w:rFonts w:cstheme="minorHAnsi"/>
                <w:sz w:val="20"/>
                <w:szCs w:val="20"/>
              </w:rPr>
              <w:t>hearing damage</w:t>
            </w:r>
          </w:p>
        </w:tc>
        <w:tc>
          <w:tcPr>
            <w:tcW w:w="1387" w:type="dxa"/>
            <w:gridSpan w:val="3"/>
          </w:tcPr>
          <w:p w14:paraId="427BE992" w14:textId="38CAA014" w:rsidR="00834DD2" w:rsidRPr="00834DD2" w:rsidRDefault="00834DD2" w:rsidP="00834DD2">
            <w:pPr>
              <w:spacing w:line="276" w:lineRule="auto"/>
              <w:rPr>
                <w:rFonts w:cstheme="minorHAnsi"/>
                <w:sz w:val="20"/>
                <w:szCs w:val="20"/>
              </w:rPr>
            </w:pPr>
            <w:r w:rsidRPr="00834DD2">
              <w:rPr>
                <w:rFonts w:cstheme="minorHAnsi"/>
                <w:sz w:val="20"/>
                <w:szCs w:val="20"/>
              </w:rPr>
              <w:t>Radiation</w:t>
            </w:r>
          </w:p>
        </w:tc>
        <w:tc>
          <w:tcPr>
            <w:tcW w:w="3742" w:type="dxa"/>
            <w:gridSpan w:val="2"/>
          </w:tcPr>
          <w:p w14:paraId="26BC6FB1" w14:textId="07BAC090" w:rsidR="00834DD2" w:rsidRPr="00834DD2" w:rsidRDefault="00834DD2" w:rsidP="00834DD2">
            <w:pPr>
              <w:spacing w:line="276" w:lineRule="auto"/>
              <w:rPr>
                <w:rFonts w:cstheme="minorHAnsi"/>
                <w:sz w:val="20"/>
                <w:szCs w:val="20"/>
              </w:rPr>
            </w:pPr>
            <w:r w:rsidRPr="00834DD2">
              <w:rPr>
                <w:rFonts w:cstheme="minorHAnsi"/>
                <w:sz w:val="20"/>
                <w:szCs w:val="20"/>
              </w:rPr>
              <w:t>Ultra violet, welding arc flashes, micro waves and</w:t>
            </w:r>
            <w:r>
              <w:rPr>
                <w:rFonts w:cstheme="minorHAnsi"/>
                <w:sz w:val="20"/>
                <w:szCs w:val="20"/>
              </w:rPr>
              <w:t xml:space="preserve"> </w:t>
            </w:r>
            <w:r w:rsidRPr="00834DD2">
              <w:rPr>
                <w:rFonts w:cstheme="minorHAnsi"/>
                <w:sz w:val="20"/>
                <w:szCs w:val="20"/>
              </w:rPr>
              <w:t>lasers can cause burns, cancer or blindness</w:t>
            </w:r>
          </w:p>
        </w:tc>
        <w:tc>
          <w:tcPr>
            <w:tcW w:w="1361" w:type="dxa"/>
            <w:gridSpan w:val="2"/>
          </w:tcPr>
          <w:p w14:paraId="26159120" w14:textId="506C022C" w:rsidR="00834DD2" w:rsidRPr="00834DD2" w:rsidRDefault="00834DD2" w:rsidP="00834DD2">
            <w:pPr>
              <w:spacing w:line="276" w:lineRule="auto"/>
              <w:rPr>
                <w:rFonts w:cstheme="minorHAnsi"/>
                <w:sz w:val="20"/>
                <w:szCs w:val="20"/>
              </w:rPr>
            </w:pPr>
            <w:r w:rsidRPr="00834DD2">
              <w:rPr>
                <w:rFonts w:cstheme="minorHAnsi"/>
                <w:sz w:val="20"/>
                <w:szCs w:val="20"/>
              </w:rPr>
              <w:t>Biological</w:t>
            </w:r>
          </w:p>
        </w:tc>
        <w:tc>
          <w:tcPr>
            <w:tcW w:w="3769" w:type="dxa"/>
          </w:tcPr>
          <w:p w14:paraId="277A85E0" w14:textId="3680318F" w:rsidR="00834DD2" w:rsidRPr="00834DD2" w:rsidRDefault="00834DD2" w:rsidP="00834DD2">
            <w:pPr>
              <w:spacing w:line="276" w:lineRule="auto"/>
              <w:rPr>
                <w:rFonts w:cstheme="minorHAnsi"/>
                <w:sz w:val="20"/>
                <w:szCs w:val="20"/>
              </w:rPr>
            </w:pPr>
            <w:r w:rsidRPr="00834DD2">
              <w:rPr>
                <w:rFonts w:cstheme="minorHAnsi"/>
                <w:sz w:val="20"/>
                <w:szCs w:val="20"/>
              </w:rPr>
              <w:t>Micro-organisms can cause hepatitis,</w:t>
            </w:r>
            <w:r>
              <w:rPr>
                <w:rFonts w:cstheme="minorHAnsi"/>
                <w:sz w:val="20"/>
                <w:szCs w:val="20"/>
              </w:rPr>
              <w:t xml:space="preserve"> </w:t>
            </w:r>
            <w:r w:rsidRPr="00834DD2">
              <w:rPr>
                <w:rFonts w:cstheme="minorHAnsi"/>
                <w:sz w:val="20"/>
                <w:szCs w:val="20"/>
              </w:rPr>
              <w:t>legionnaires’ disease, Q fever, HIV/AIDS or</w:t>
            </w:r>
            <w:r>
              <w:rPr>
                <w:rFonts w:cstheme="minorHAnsi"/>
                <w:sz w:val="20"/>
                <w:szCs w:val="20"/>
              </w:rPr>
              <w:t xml:space="preserve"> </w:t>
            </w:r>
            <w:r w:rsidRPr="00834DD2">
              <w:rPr>
                <w:rFonts w:cstheme="minorHAnsi"/>
                <w:sz w:val="20"/>
                <w:szCs w:val="20"/>
              </w:rPr>
              <w:t>allergies</w:t>
            </w:r>
          </w:p>
        </w:tc>
      </w:tr>
      <w:tr w:rsidR="00834DD2" w:rsidRPr="00C66984" w14:paraId="5DC3F85E" w14:textId="77777777" w:rsidTr="003F3B8E">
        <w:trPr>
          <w:trHeight w:val="286"/>
        </w:trPr>
        <w:tc>
          <w:tcPr>
            <w:tcW w:w="1271" w:type="dxa"/>
          </w:tcPr>
          <w:p w14:paraId="1F93AD78" w14:textId="4C043E58" w:rsidR="00834DD2" w:rsidRPr="00406E40" w:rsidRDefault="00834DD2" w:rsidP="00834DD2">
            <w:pPr>
              <w:spacing w:line="276" w:lineRule="auto"/>
              <w:rPr>
                <w:rFonts w:cstheme="minorHAnsi"/>
                <w:sz w:val="20"/>
                <w:szCs w:val="20"/>
              </w:rPr>
            </w:pPr>
            <w:r w:rsidRPr="00406E40">
              <w:rPr>
                <w:rFonts w:cstheme="minorHAnsi"/>
                <w:sz w:val="20"/>
                <w:szCs w:val="20"/>
              </w:rPr>
              <w:t>Psychosocial hazards</w:t>
            </w:r>
          </w:p>
        </w:tc>
        <w:tc>
          <w:tcPr>
            <w:tcW w:w="3858" w:type="dxa"/>
            <w:gridSpan w:val="2"/>
          </w:tcPr>
          <w:p w14:paraId="7F7293AE" w14:textId="7650AD82" w:rsidR="00834DD2" w:rsidRPr="00834DD2" w:rsidRDefault="00834DD2" w:rsidP="00834DD2">
            <w:pPr>
              <w:spacing w:line="276" w:lineRule="auto"/>
              <w:rPr>
                <w:rFonts w:cstheme="minorHAnsi"/>
                <w:sz w:val="20"/>
                <w:szCs w:val="20"/>
              </w:rPr>
            </w:pPr>
            <w:r w:rsidRPr="00834DD2">
              <w:rPr>
                <w:rFonts w:cstheme="minorHAnsi"/>
                <w:sz w:val="20"/>
                <w:szCs w:val="20"/>
              </w:rPr>
              <w:t>Effects of work</w:t>
            </w:r>
            <w:r w:rsidR="008F59C6">
              <w:rPr>
                <w:rFonts w:cstheme="minorHAnsi"/>
                <w:sz w:val="20"/>
                <w:szCs w:val="20"/>
              </w:rPr>
              <w:t xml:space="preserve"> demands</w:t>
            </w:r>
            <w:r w:rsidRPr="00834DD2">
              <w:rPr>
                <w:rFonts w:cstheme="minorHAnsi"/>
                <w:sz w:val="20"/>
                <w:szCs w:val="20"/>
              </w:rPr>
              <w:t>, bullying, violence</w:t>
            </w:r>
            <w:r w:rsidR="008F59C6">
              <w:rPr>
                <w:rFonts w:cstheme="minorHAnsi"/>
                <w:sz w:val="20"/>
                <w:szCs w:val="20"/>
              </w:rPr>
              <w:t xml:space="preserve">, </w:t>
            </w:r>
            <w:r w:rsidRPr="00834DD2">
              <w:rPr>
                <w:rFonts w:cstheme="minorHAnsi"/>
                <w:sz w:val="20"/>
                <w:szCs w:val="20"/>
              </w:rPr>
              <w:t>work-related fatigue</w:t>
            </w:r>
            <w:r w:rsidR="008F59C6">
              <w:rPr>
                <w:rFonts w:cstheme="minorHAnsi"/>
                <w:sz w:val="20"/>
                <w:szCs w:val="20"/>
              </w:rPr>
              <w:t>, incivility, etc</w:t>
            </w:r>
          </w:p>
        </w:tc>
        <w:tc>
          <w:tcPr>
            <w:tcW w:w="1387" w:type="dxa"/>
            <w:gridSpan w:val="3"/>
          </w:tcPr>
          <w:p w14:paraId="6998782A" w14:textId="77777777" w:rsidR="00834DD2" w:rsidRPr="00406E40" w:rsidRDefault="00834DD2" w:rsidP="00834DD2">
            <w:pPr>
              <w:spacing w:line="276" w:lineRule="auto"/>
              <w:rPr>
                <w:rFonts w:cstheme="minorHAnsi"/>
                <w:sz w:val="20"/>
                <w:szCs w:val="20"/>
              </w:rPr>
            </w:pPr>
          </w:p>
        </w:tc>
        <w:tc>
          <w:tcPr>
            <w:tcW w:w="3742" w:type="dxa"/>
            <w:gridSpan w:val="2"/>
          </w:tcPr>
          <w:p w14:paraId="1946CA23" w14:textId="77777777" w:rsidR="00834DD2" w:rsidRDefault="00834DD2" w:rsidP="00834DD2">
            <w:pPr>
              <w:spacing w:line="276" w:lineRule="auto"/>
              <w:rPr>
                <w:rFonts w:cstheme="minorHAnsi"/>
                <w:b/>
                <w:sz w:val="20"/>
                <w:szCs w:val="20"/>
              </w:rPr>
            </w:pPr>
          </w:p>
        </w:tc>
        <w:tc>
          <w:tcPr>
            <w:tcW w:w="1361" w:type="dxa"/>
            <w:gridSpan w:val="2"/>
          </w:tcPr>
          <w:p w14:paraId="4BC56340" w14:textId="77777777" w:rsidR="00834DD2" w:rsidRPr="00406E40" w:rsidRDefault="00834DD2" w:rsidP="00834DD2">
            <w:pPr>
              <w:spacing w:line="276" w:lineRule="auto"/>
              <w:rPr>
                <w:rFonts w:cstheme="minorHAnsi"/>
                <w:sz w:val="20"/>
                <w:szCs w:val="20"/>
              </w:rPr>
            </w:pPr>
          </w:p>
        </w:tc>
        <w:tc>
          <w:tcPr>
            <w:tcW w:w="3769" w:type="dxa"/>
          </w:tcPr>
          <w:p w14:paraId="6E7D737A" w14:textId="77777777" w:rsidR="00834DD2" w:rsidRDefault="00834DD2" w:rsidP="00834DD2">
            <w:pPr>
              <w:spacing w:line="276" w:lineRule="auto"/>
              <w:rPr>
                <w:rFonts w:cstheme="minorHAnsi"/>
                <w:b/>
                <w:sz w:val="20"/>
                <w:szCs w:val="20"/>
              </w:rPr>
            </w:pPr>
          </w:p>
        </w:tc>
      </w:tr>
    </w:tbl>
    <w:p w14:paraId="579FD166" w14:textId="7B6B15C1" w:rsidR="00264642" w:rsidRPr="000D05D9" w:rsidRDefault="00264642" w:rsidP="00C66984">
      <w:pPr>
        <w:spacing w:after="0" w:line="276" w:lineRule="auto"/>
        <w:rPr>
          <w:rFonts w:cstheme="minorHAnsi"/>
          <w:b/>
          <w:sz w:val="12"/>
          <w:szCs w:val="12"/>
        </w:rPr>
      </w:pPr>
    </w:p>
    <w:tbl>
      <w:tblPr>
        <w:tblStyle w:val="TableGrid"/>
        <w:tblW w:w="15400" w:type="dxa"/>
        <w:tblInd w:w="-5" w:type="dxa"/>
        <w:tblLook w:val="04A0" w:firstRow="1" w:lastRow="0" w:firstColumn="1" w:lastColumn="0" w:noHBand="0" w:noVBand="1"/>
      </w:tblPr>
      <w:tblGrid>
        <w:gridCol w:w="510"/>
        <w:gridCol w:w="2325"/>
        <w:gridCol w:w="2513"/>
        <w:gridCol w:w="2513"/>
        <w:gridCol w:w="2513"/>
        <w:gridCol w:w="2513"/>
        <w:gridCol w:w="2501"/>
        <w:gridCol w:w="12"/>
      </w:tblGrid>
      <w:tr w:rsidR="00C66984" w:rsidRPr="00C66984" w14:paraId="705DDF9B" w14:textId="77777777" w:rsidTr="00212FE3">
        <w:trPr>
          <w:gridAfter w:val="1"/>
          <w:wAfter w:w="12" w:type="dxa"/>
        </w:trPr>
        <w:tc>
          <w:tcPr>
            <w:tcW w:w="15388" w:type="dxa"/>
            <w:gridSpan w:val="7"/>
            <w:tcBorders>
              <w:top w:val="single" w:sz="4" w:space="0" w:color="auto"/>
            </w:tcBorders>
            <w:shd w:val="clear" w:color="auto" w:fill="F2F2F2" w:themeFill="background1" w:themeFillShade="F2"/>
          </w:tcPr>
          <w:p w14:paraId="760D1EA7" w14:textId="0FCC0B56" w:rsidR="00C66984" w:rsidRPr="00C66984" w:rsidRDefault="00C66984" w:rsidP="00C66984">
            <w:pPr>
              <w:spacing w:line="276" w:lineRule="auto"/>
              <w:rPr>
                <w:rFonts w:cstheme="minorHAnsi"/>
                <w:b/>
                <w:sz w:val="20"/>
                <w:szCs w:val="20"/>
              </w:rPr>
            </w:pPr>
            <w:r w:rsidRPr="00C66984">
              <w:rPr>
                <w:rFonts w:cstheme="minorHAnsi"/>
                <w:b/>
                <w:sz w:val="20"/>
                <w:szCs w:val="20"/>
              </w:rPr>
              <w:t xml:space="preserve">Step </w:t>
            </w:r>
            <w:r>
              <w:rPr>
                <w:rFonts w:cstheme="minorHAnsi"/>
                <w:b/>
                <w:sz w:val="20"/>
                <w:szCs w:val="20"/>
              </w:rPr>
              <w:t>2</w:t>
            </w:r>
            <w:r w:rsidRPr="00C66984">
              <w:rPr>
                <w:rFonts w:cstheme="minorHAnsi"/>
                <w:b/>
                <w:sz w:val="20"/>
                <w:szCs w:val="20"/>
              </w:rPr>
              <w:t xml:space="preserve">: </w:t>
            </w:r>
            <w:r>
              <w:rPr>
                <w:rFonts w:cstheme="minorHAnsi"/>
                <w:b/>
                <w:sz w:val="20"/>
                <w:szCs w:val="20"/>
              </w:rPr>
              <w:t>Risk rating – risk matrix and definitions</w:t>
            </w:r>
          </w:p>
        </w:tc>
      </w:tr>
      <w:tr w:rsidR="00C66984" w14:paraId="3A321DAC" w14:textId="77777777" w:rsidTr="00C451CD">
        <w:trPr>
          <w:trHeight w:val="510"/>
        </w:trPr>
        <w:tc>
          <w:tcPr>
            <w:tcW w:w="510" w:type="dxa"/>
            <w:tcBorders>
              <w:top w:val="nil"/>
              <w:left w:val="nil"/>
              <w:bottom w:val="nil"/>
              <w:right w:val="nil"/>
            </w:tcBorders>
          </w:tcPr>
          <w:p w14:paraId="4B40F6D1" w14:textId="77777777" w:rsidR="00C66984" w:rsidRPr="00C451CD" w:rsidRDefault="00C66984" w:rsidP="00212FE3">
            <w:pPr>
              <w:rPr>
                <w:rFonts w:cstheme="minorHAnsi"/>
                <w:b/>
                <w:sz w:val="16"/>
                <w:szCs w:val="16"/>
              </w:rPr>
            </w:pPr>
          </w:p>
        </w:tc>
        <w:tc>
          <w:tcPr>
            <w:tcW w:w="2325" w:type="dxa"/>
            <w:tcBorders>
              <w:top w:val="nil"/>
              <w:left w:val="nil"/>
              <w:bottom w:val="nil"/>
              <w:right w:val="single" w:sz="4" w:space="0" w:color="auto"/>
            </w:tcBorders>
          </w:tcPr>
          <w:p w14:paraId="164999E1" w14:textId="77777777" w:rsidR="00C66984" w:rsidRPr="00C451CD" w:rsidRDefault="00C66984" w:rsidP="00212FE3">
            <w:pPr>
              <w:rPr>
                <w:rFonts w:cstheme="minorHAnsi"/>
                <w:b/>
                <w:sz w:val="16"/>
                <w:szCs w:val="16"/>
              </w:rPr>
            </w:pPr>
          </w:p>
        </w:tc>
        <w:tc>
          <w:tcPr>
            <w:tcW w:w="12565" w:type="dxa"/>
            <w:gridSpan w:val="6"/>
            <w:tcBorders>
              <w:left w:val="single" w:sz="4" w:space="0" w:color="auto"/>
            </w:tcBorders>
            <w:shd w:val="clear" w:color="auto" w:fill="FF6666" w:themeFill="text2" w:themeFillTint="99"/>
            <w:vAlign w:val="center"/>
          </w:tcPr>
          <w:p w14:paraId="35B6A058" w14:textId="307A5AB6" w:rsidR="00C66984" w:rsidRPr="00C451CD" w:rsidRDefault="00C66984" w:rsidP="00212FE3">
            <w:pPr>
              <w:jc w:val="center"/>
              <w:rPr>
                <w:rFonts w:cstheme="minorHAnsi"/>
                <w:b/>
                <w:sz w:val="16"/>
                <w:szCs w:val="16"/>
              </w:rPr>
            </w:pPr>
            <w:r w:rsidRPr="00266F35">
              <w:rPr>
                <w:rFonts w:cstheme="minorHAnsi"/>
                <w:b/>
                <w:sz w:val="20"/>
                <w:szCs w:val="16"/>
              </w:rPr>
              <w:t>Consequence</w:t>
            </w:r>
          </w:p>
        </w:tc>
      </w:tr>
      <w:tr w:rsidR="00C66984" w14:paraId="0A0B4C5D" w14:textId="77777777" w:rsidTr="00212FE3">
        <w:tc>
          <w:tcPr>
            <w:tcW w:w="510" w:type="dxa"/>
            <w:tcBorders>
              <w:top w:val="nil"/>
              <w:left w:val="nil"/>
              <w:bottom w:val="single" w:sz="4" w:space="0" w:color="auto"/>
              <w:right w:val="nil"/>
            </w:tcBorders>
          </w:tcPr>
          <w:p w14:paraId="2FA910D3" w14:textId="77777777" w:rsidR="00C66984" w:rsidRPr="00C451CD" w:rsidRDefault="00C66984" w:rsidP="00212FE3">
            <w:pPr>
              <w:rPr>
                <w:rFonts w:cstheme="minorHAnsi"/>
                <w:b/>
                <w:sz w:val="16"/>
                <w:szCs w:val="16"/>
              </w:rPr>
            </w:pPr>
          </w:p>
        </w:tc>
        <w:tc>
          <w:tcPr>
            <w:tcW w:w="2325" w:type="dxa"/>
            <w:tcBorders>
              <w:top w:val="nil"/>
              <w:left w:val="nil"/>
              <w:bottom w:val="single" w:sz="4" w:space="0" w:color="auto"/>
              <w:right w:val="single" w:sz="4" w:space="0" w:color="auto"/>
            </w:tcBorders>
          </w:tcPr>
          <w:p w14:paraId="03F7311E" w14:textId="77777777" w:rsidR="00C66984" w:rsidRPr="00C451CD" w:rsidRDefault="00C66984" w:rsidP="00212FE3">
            <w:pPr>
              <w:rPr>
                <w:rFonts w:cstheme="minorHAnsi"/>
                <w:b/>
                <w:sz w:val="16"/>
                <w:szCs w:val="16"/>
              </w:rPr>
            </w:pPr>
          </w:p>
        </w:tc>
        <w:tc>
          <w:tcPr>
            <w:tcW w:w="2513" w:type="dxa"/>
            <w:tcBorders>
              <w:left w:val="single" w:sz="4" w:space="0" w:color="auto"/>
            </w:tcBorders>
            <w:shd w:val="clear" w:color="auto" w:fill="FFCCCC" w:themeFill="text2" w:themeFillTint="33"/>
          </w:tcPr>
          <w:p w14:paraId="0DB7D884"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bCs/>
                <w:kern w:val="24"/>
                <w:sz w:val="16"/>
                <w:szCs w:val="16"/>
              </w:rPr>
              <w:t>Minor</w:t>
            </w:r>
          </w:p>
          <w:p w14:paraId="3D2403CC" w14:textId="60FA0602" w:rsidR="00C66984" w:rsidRPr="00C451CD" w:rsidRDefault="00C66984" w:rsidP="00212FE3">
            <w:pPr>
              <w:jc w:val="center"/>
              <w:rPr>
                <w:rFonts w:cstheme="minorHAnsi"/>
                <w:sz w:val="16"/>
                <w:szCs w:val="16"/>
              </w:rPr>
            </w:pPr>
            <w:r w:rsidRPr="00C451CD">
              <w:rPr>
                <w:rFonts w:cstheme="minorHAnsi"/>
                <w:bCs/>
                <w:kern w:val="24"/>
                <w:sz w:val="16"/>
                <w:szCs w:val="16"/>
              </w:rPr>
              <w:t>1</w:t>
            </w:r>
          </w:p>
        </w:tc>
        <w:tc>
          <w:tcPr>
            <w:tcW w:w="2513" w:type="dxa"/>
            <w:shd w:val="clear" w:color="auto" w:fill="FFCCCC" w:themeFill="text2" w:themeFillTint="33"/>
          </w:tcPr>
          <w:p w14:paraId="72C5748F"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bCs/>
                <w:kern w:val="24"/>
                <w:sz w:val="16"/>
                <w:szCs w:val="16"/>
              </w:rPr>
              <w:t>Disruptive</w:t>
            </w:r>
          </w:p>
          <w:p w14:paraId="29B26FEB" w14:textId="1C157921" w:rsidR="00C66984" w:rsidRPr="00C451CD" w:rsidRDefault="00C66984" w:rsidP="00212FE3">
            <w:pPr>
              <w:jc w:val="center"/>
              <w:rPr>
                <w:rFonts w:cstheme="minorHAnsi"/>
                <w:sz w:val="16"/>
                <w:szCs w:val="16"/>
              </w:rPr>
            </w:pPr>
            <w:r w:rsidRPr="00C451CD">
              <w:rPr>
                <w:rFonts w:cstheme="minorHAnsi"/>
                <w:bCs/>
                <w:kern w:val="24"/>
                <w:sz w:val="16"/>
                <w:szCs w:val="16"/>
              </w:rPr>
              <w:t>2</w:t>
            </w:r>
          </w:p>
        </w:tc>
        <w:tc>
          <w:tcPr>
            <w:tcW w:w="2513" w:type="dxa"/>
            <w:shd w:val="clear" w:color="auto" w:fill="FFCCCC" w:themeFill="text2" w:themeFillTint="33"/>
          </w:tcPr>
          <w:p w14:paraId="7ED49F1B"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bCs/>
                <w:kern w:val="24"/>
                <w:sz w:val="16"/>
                <w:szCs w:val="16"/>
              </w:rPr>
              <w:t>Significant</w:t>
            </w:r>
          </w:p>
          <w:p w14:paraId="3D7C56CC" w14:textId="3DE8D0E2" w:rsidR="00C66984" w:rsidRPr="00C451CD" w:rsidRDefault="00C66984" w:rsidP="00212FE3">
            <w:pPr>
              <w:jc w:val="center"/>
              <w:rPr>
                <w:rFonts w:cstheme="minorHAnsi"/>
                <w:sz w:val="16"/>
                <w:szCs w:val="16"/>
              </w:rPr>
            </w:pPr>
            <w:r w:rsidRPr="00C451CD">
              <w:rPr>
                <w:rFonts w:cstheme="minorHAnsi"/>
                <w:bCs/>
                <w:kern w:val="24"/>
                <w:sz w:val="16"/>
                <w:szCs w:val="16"/>
              </w:rPr>
              <w:t>3</w:t>
            </w:r>
          </w:p>
        </w:tc>
        <w:tc>
          <w:tcPr>
            <w:tcW w:w="2513" w:type="dxa"/>
            <w:shd w:val="clear" w:color="auto" w:fill="FFCCCC" w:themeFill="text2" w:themeFillTint="33"/>
          </w:tcPr>
          <w:p w14:paraId="27A25488"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bCs/>
                <w:kern w:val="24"/>
                <w:sz w:val="16"/>
                <w:szCs w:val="16"/>
              </w:rPr>
              <w:t>Critical</w:t>
            </w:r>
          </w:p>
          <w:p w14:paraId="661AB470" w14:textId="1991A480" w:rsidR="00C66984" w:rsidRPr="00C451CD" w:rsidRDefault="00C66984" w:rsidP="00212FE3">
            <w:pPr>
              <w:jc w:val="center"/>
              <w:rPr>
                <w:rFonts w:cstheme="minorHAnsi"/>
                <w:sz w:val="16"/>
                <w:szCs w:val="16"/>
              </w:rPr>
            </w:pPr>
            <w:r w:rsidRPr="00C451CD">
              <w:rPr>
                <w:rFonts w:cstheme="minorHAnsi"/>
                <w:bCs/>
                <w:kern w:val="24"/>
                <w:sz w:val="16"/>
                <w:szCs w:val="16"/>
              </w:rPr>
              <w:t>4</w:t>
            </w:r>
          </w:p>
        </w:tc>
        <w:tc>
          <w:tcPr>
            <w:tcW w:w="2513" w:type="dxa"/>
            <w:gridSpan w:val="2"/>
            <w:shd w:val="clear" w:color="auto" w:fill="FFCCCC" w:themeFill="text2" w:themeFillTint="33"/>
          </w:tcPr>
          <w:p w14:paraId="036073BB" w14:textId="2EF05772"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bCs/>
                <w:kern w:val="24"/>
                <w:sz w:val="16"/>
                <w:szCs w:val="16"/>
              </w:rPr>
              <w:t>Catastrophic</w:t>
            </w:r>
          </w:p>
          <w:p w14:paraId="29890ED8" w14:textId="26448D60" w:rsidR="00C66984" w:rsidRPr="00C451CD" w:rsidRDefault="00C66984" w:rsidP="00212FE3">
            <w:pPr>
              <w:jc w:val="center"/>
              <w:rPr>
                <w:rFonts w:cstheme="minorHAnsi"/>
                <w:sz w:val="16"/>
                <w:szCs w:val="16"/>
              </w:rPr>
            </w:pPr>
            <w:r w:rsidRPr="00C451CD">
              <w:rPr>
                <w:rFonts w:cstheme="minorHAnsi"/>
                <w:bCs/>
                <w:kern w:val="24"/>
                <w:sz w:val="16"/>
                <w:szCs w:val="16"/>
              </w:rPr>
              <w:t>5</w:t>
            </w:r>
          </w:p>
        </w:tc>
      </w:tr>
      <w:tr w:rsidR="00C66984" w14:paraId="62A79858" w14:textId="77777777" w:rsidTr="00C451CD">
        <w:tc>
          <w:tcPr>
            <w:tcW w:w="510" w:type="dxa"/>
            <w:vMerge w:val="restart"/>
            <w:tcBorders>
              <w:top w:val="single" w:sz="4" w:space="0" w:color="auto"/>
            </w:tcBorders>
            <w:shd w:val="clear" w:color="auto" w:fill="FF6666" w:themeFill="text2" w:themeFillTint="99"/>
            <w:textDirection w:val="btLr"/>
            <w:vAlign w:val="center"/>
          </w:tcPr>
          <w:p w14:paraId="6E7D41BB" w14:textId="5437742D" w:rsidR="00C66984" w:rsidRPr="00C451CD" w:rsidRDefault="00C66984" w:rsidP="00212FE3">
            <w:pPr>
              <w:ind w:left="113" w:right="113"/>
              <w:jc w:val="center"/>
              <w:rPr>
                <w:rFonts w:cstheme="minorHAnsi"/>
                <w:b/>
                <w:sz w:val="16"/>
                <w:szCs w:val="16"/>
              </w:rPr>
            </w:pPr>
            <w:r w:rsidRPr="00C451CD">
              <w:rPr>
                <w:rFonts w:cstheme="minorHAnsi"/>
                <w:b/>
                <w:sz w:val="20"/>
                <w:szCs w:val="16"/>
              </w:rPr>
              <w:t>Likelihood</w:t>
            </w:r>
          </w:p>
        </w:tc>
        <w:tc>
          <w:tcPr>
            <w:tcW w:w="2325" w:type="dxa"/>
            <w:tcBorders>
              <w:top w:val="single" w:sz="4" w:space="0" w:color="auto"/>
            </w:tcBorders>
            <w:shd w:val="clear" w:color="auto" w:fill="FFCCCC" w:themeFill="text2" w:themeFillTint="33"/>
          </w:tcPr>
          <w:p w14:paraId="48FC2226"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bCs/>
                <w:kern w:val="24"/>
                <w:sz w:val="16"/>
                <w:szCs w:val="16"/>
              </w:rPr>
              <w:t>Almost Certain</w:t>
            </w:r>
          </w:p>
          <w:p w14:paraId="564F9ABE" w14:textId="0BB6D90F" w:rsidR="00C66984" w:rsidRPr="00C451CD" w:rsidRDefault="00C66984" w:rsidP="00212FE3">
            <w:pPr>
              <w:jc w:val="center"/>
              <w:rPr>
                <w:rFonts w:cstheme="minorHAnsi"/>
                <w:sz w:val="16"/>
                <w:szCs w:val="16"/>
              </w:rPr>
            </w:pPr>
            <w:r w:rsidRPr="00C451CD">
              <w:rPr>
                <w:rFonts w:cstheme="minorHAnsi"/>
                <w:bCs/>
                <w:kern w:val="24"/>
                <w:sz w:val="16"/>
                <w:szCs w:val="16"/>
              </w:rPr>
              <w:t>5</w:t>
            </w:r>
          </w:p>
        </w:tc>
        <w:tc>
          <w:tcPr>
            <w:tcW w:w="2513" w:type="dxa"/>
            <w:shd w:val="clear" w:color="auto" w:fill="BDD6EE" w:themeFill="accent1" w:themeFillTint="66"/>
            <w:vAlign w:val="center"/>
          </w:tcPr>
          <w:p w14:paraId="55B93377"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46F055F2" w14:textId="3CF8468E"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5</w:t>
            </w:r>
          </w:p>
        </w:tc>
        <w:tc>
          <w:tcPr>
            <w:tcW w:w="2513" w:type="dxa"/>
            <w:shd w:val="clear" w:color="auto" w:fill="FFE599" w:themeFill="accent4" w:themeFillTint="66"/>
            <w:vAlign w:val="center"/>
          </w:tcPr>
          <w:p w14:paraId="755519B6"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Major</w:t>
            </w:r>
          </w:p>
          <w:p w14:paraId="0D1E0679" w14:textId="0C029A5F"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10</w:t>
            </w:r>
          </w:p>
        </w:tc>
        <w:tc>
          <w:tcPr>
            <w:tcW w:w="2513" w:type="dxa"/>
            <w:shd w:val="clear" w:color="auto" w:fill="F7CAAC" w:themeFill="accent2" w:themeFillTint="66"/>
            <w:vAlign w:val="center"/>
          </w:tcPr>
          <w:p w14:paraId="48B7E0C6"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High</w:t>
            </w:r>
          </w:p>
          <w:p w14:paraId="53EB1677" w14:textId="44BD09D9"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15</w:t>
            </w:r>
          </w:p>
        </w:tc>
        <w:tc>
          <w:tcPr>
            <w:tcW w:w="2513" w:type="dxa"/>
            <w:shd w:val="clear" w:color="auto" w:fill="FF9999" w:themeFill="text2" w:themeFillTint="66"/>
            <w:vAlign w:val="center"/>
          </w:tcPr>
          <w:p w14:paraId="22367663"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Very High</w:t>
            </w:r>
          </w:p>
          <w:p w14:paraId="7CC9AA25" w14:textId="2688E966"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20</w:t>
            </w:r>
          </w:p>
        </w:tc>
        <w:tc>
          <w:tcPr>
            <w:tcW w:w="2513" w:type="dxa"/>
            <w:gridSpan w:val="2"/>
            <w:shd w:val="clear" w:color="auto" w:fill="FF9999" w:themeFill="text2" w:themeFillTint="66"/>
            <w:vAlign w:val="center"/>
          </w:tcPr>
          <w:p w14:paraId="7937FC0A"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Very High</w:t>
            </w:r>
          </w:p>
          <w:p w14:paraId="5F914241" w14:textId="19C23FB8"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25</w:t>
            </w:r>
          </w:p>
        </w:tc>
      </w:tr>
      <w:tr w:rsidR="00C66984" w14:paraId="3ADDB3C7" w14:textId="77777777" w:rsidTr="00C451CD">
        <w:tc>
          <w:tcPr>
            <w:tcW w:w="510" w:type="dxa"/>
            <w:vMerge/>
            <w:shd w:val="clear" w:color="auto" w:fill="FF6666" w:themeFill="text2" w:themeFillTint="99"/>
          </w:tcPr>
          <w:p w14:paraId="528C54EA" w14:textId="77777777" w:rsidR="00C66984" w:rsidRPr="00C451CD" w:rsidRDefault="00C66984" w:rsidP="00212FE3">
            <w:pPr>
              <w:rPr>
                <w:rFonts w:cstheme="minorHAnsi"/>
                <w:b/>
                <w:sz w:val="16"/>
                <w:szCs w:val="16"/>
              </w:rPr>
            </w:pPr>
          </w:p>
        </w:tc>
        <w:tc>
          <w:tcPr>
            <w:tcW w:w="2325" w:type="dxa"/>
            <w:shd w:val="clear" w:color="auto" w:fill="FFCCCC" w:themeFill="text2" w:themeFillTint="33"/>
          </w:tcPr>
          <w:p w14:paraId="00B1D258" w14:textId="17D4B3BA"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kern w:val="24"/>
                <w:sz w:val="16"/>
                <w:szCs w:val="16"/>
              </w:rPr>
              <w:t>Likely</w:t>
            </w:r>
          </w:p>
          <w:p w14:paraId="6CA272E4" w14:textId="40DF2ECB" w:rsidR="00C66984" w:rsidRPr="00C451CD" w:rsidRDefault="00C66984" w:rsidP="00212FE3">
            <w:pPr>
              <w:jc w:val="center"/>
              <w:rPr>
                <w:rFonts w:cstheme="minorHAnsi"/>
                <w:sz w:val="16"/>
                <w:szCs w:val="16"/>
              </w:rPr>
            </w:pPr>
            <w:r w:rsidRPr="00C451CD">
              <w:rPr>
                <w:rFonts w:cstheme="minorHAnsi"/>
                <w:kern w:val="24"/>
                <w:sz w:val="16"/>
                <w:szCs w:val="16"/>
              </w:rPr>
              <w:t>4</w:t>
            </w:r>
          </w:p>
        </w:tc>
        <w:tc>
          <w:tcPr>
            <w:tcW w:w="2513" w:type="dxa"/>
            <w:shd w:val="clear" w:color="auto" w:fill="BDD6EE" w:themeFill="accent1" w:themeFillTint="66"/>
            <w:vAlign w:val="center"/>
          </w:tcPr>
          <w:p w14:paraId="6A934AF3"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2F1E8586" w14:textId="2FAF4690"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4</w:t>
            </w:r>
          </w:p>
        </w:tc>
        <w:tc>
          <w:tcPr>
            <w:tcW w:w="2513" w:type="dxa"/>
            <w:shd w:val="clear" w:color="auto" w:fill="BDD6EE" w:themeFill="accent1" w:themeFillTint="66"/>
            <w:vAlign w:val="center"/>
          </w:tcPr>
          <w:p w14:paraId="345A8B43"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40F52059" w14:textId="109D6043"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8</w:t>
            </w:r>
          </w:p>
        </w:tc>
        <w:tc>
          <w:tcPr>
            <w:tcW w:w="2513" w:type="dxa"/>
            <w:shd w:val="clear" w:color="auto" w:fill="FFE599" w:themeFill="accent4" w:themeFillTint="66"/>
            <w:vAlign w:val="center"/>
          </w:tcPr>
          <w:p w14:paraId="742E4018"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Major</w:t>
            </w:r>
          </w:p>
          <w:p w14:paraId="16E6D8CA" w14:textId="04B0C38D"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12</w:t>
            </w:r>
          </w:p>
        </w:tc>
        <w:tc>
          <w:tcPr>
            <w:tcW w:w="2513" w:type="dxa"/>
            <w:shd w:val="clear" w:color="auto" w:fill="F7CAAC" w:themeFill="accent2" w:themeFillTint="66"/>
            <w:vAlign w:val="center"/>
          </w:tcPr>
          <w:p w14:paraId="48882C75"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High</w:t>
            </w:r>
          </w:p>
          <w:p w14:paraId="31178AC9" w14:textId="46FF28AD"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16</w:t>
            </w:r>
          </w:p>
        </w:tc>
        <w:tc>
          <w:tcPr>
            <w:tcW w:w="2513" w:type="dxa"/>
            <w:gridSpan w:val="2"/>
            <w:shd w:val="clear" w:color="auto" w:fill="FF9999" w:themeFill="text2" w:themeFillTint="66"/>
            <w:vAlign w:val="center"/>
          </w:tcPr>
          <w:p w14:paraId="18BA22B8"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Very High</w:t>
            </w:r>
          </w:p>
          <w:p w14:paraId="6F340CD8" w14:textId="27FB28D7"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20</w:t>
            </w:r>
          </w:p>
        </w:tc>
      </w:tr>
      <w:tr w:rsidR="00C66984" w14:paraId="4C77621E" w14:textId="77777777" w:rsidTr="00C451CD">
        <w:tc>
          <w:tcPr>
            <w:tcW w:w="510" w:type="dxa"/>
            <w:vMerge/>
            <w:shd w:val="clear" w:color="auto" w:fill="FF6666" w:themeFill="text2" w:themeFillTint="99"/>
          </w:tcPr>
          <w:p w14:paraId="6646B621" w14:textId="77777777" w:rsidR="00C66984" w:rsidRPr="00C451CD" w:rsidRDefault="00C66984" w:rsidP="00212FE3">
            <w:pPr>
              <w:rPr>
                <w:rFonts w:cstheme="minorHAnsi"/>
                <w:b/>
                <w:sz w:val="16"/>
                <w:szCs w:val="16"/>
              </w:rPr>
            </w:pPr>
          </w:p>
        </w:tc>
        <w:tc>
          <w:tcPr>
            <w:tcW w:w="2325" w:type="dxa"/>
            <w:shd w:val="clear" w:color="auto" w:fill="FFCCCC" w:themeFill="text2" w:themeFillTint="33"/>
          </w:tcPr>
          <w:p w14:paraId="4D12FDC2" w14:textId="55FFA895"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kern w:val="24"/>
                <w:sz w:val="16"/>
                <w:szCs w:val="16"/>
              </w:rPr>
              <w:t>Possible</w:t>
            </w:r>
          </w:p>
          <w:p w14:paraId="41C5EBDA" w14:textId="6C9DE2E0" w:rsidR="00C66984" w:rsidRPr="00C451CD" w:rsidRDefault="00C66984" w:rsidP="00212FE3">
            <w:pPr>
              <w:jc w:val="center"/>
              <w:rPr>
                <w:rFonts w:cstheme="minorHAnsi"/>
                <w:sz w:val="16"/>
                <w:szCs w:val="16"/>
              </w:rPr>
            </w:pPr>
            <w:r w:rsidRPr="00C451CD">
              <w:rPr>
                <w:rFonts w:cstheme="minorHAnsi"/>
                <w:kern w:val="24"/>
                <w:sz w:val="16"/>
                <w:szCs w:val="16"/>
              </w:rPr>
              <w:t>3</w:t>
            </w:r>
          </w:p>
        </w:tc>
        <w:tc>
          <w:tcPr>
            <w:tcW w:w="2513" w:type="dxa"/>
            <w:shd w:val="clear" w:color="auto" w:fill="C5E0B3" w:themeFill="accent6" w:themeFillTint="66"/>
            <w:vAlign w:val="center"/>
          </w:tcPr>
          <w:p w14:paraId="20F8BB17"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Low</w:t>
            </w:r>
          </w:p>
          <w:p w14:paraId="60F5D832" w14:textId="012E1223"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3</w:t>
            </w:r>
          </w:p>
        </w:tc>
        <w:tc>
          <w:tcPr>
            <w:tcW w:w="2513" w:type="dxa"/>
            <w:shd w:val="clear" w:color="auto" w:fill="BDD6EE" w:themeFill="accent1" w:themeFillTint="66"/>
            <w:vAlign w:val="center"/>
          </w:tcPr>
          <w:p w14:paraId="2C384042"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5273D360" w14:textId="0505E399"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6</w:t>
            </w:r>
          </w:p>
        </w:tc>
        <w:tc>
          <w:tcPr>
            <w:tcW w:w="2513" w:type="dxa"/>
            <w:shd w:val="clear" w:color="auto" w:fill="FFE599" w:themeFill="accent4" w:themeFillTint="66"/>
            <w:vAlign w:val="center"/>
          </w:tcPr>
          <w:p w14:paraId="27C96247"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Major</w:t>
            </w:r>
          </w:p>
          <w:p w14:paraId="4080E237" w14:textId="73CC1036"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9</w:t>
            </w:r>
          </w:p>
        </w:tc>
        <w:tc>
          <w:tcPr>
            <w:tcW w:w="2513" w:type="dxa"/>
            <w:shd w:val="clear" w:color="auto" w:fill="FFE599" w:themeFill="accent4" w:themeFillTint="66"/>
            <w:vAlign w:val="center"/>
          </w:tcPr>
          <w:p w14:paraId="2F9F51B3"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Major</w:t>
            </w:r>
          </w:p>
          <w:p w14:paraId="2B7337BE" w14:textId="4A5FD539"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12</w:t>
            </w:r>
          </w:p>
        </w:tc>
        <w:tc>
          <w:tcPr>
            <w:tcW w:w="2513" w:type="dxa"/>
            <w:gridSpan w:val="2"/>
            <w:shd w:val="clear" w:color="auto" w:fill="F7CAAC" w:themeFill="accent2" w:themeFillTint="66"/>
            <w:vAlign w:val="center"/>
          </w:tcPr>
          <w:p w14:paraId="510D8A66"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High</w:t>
            </w:r>
          </w:p>
          <w:p w14:paraId="7E2E2CBE" w14:textId="3C583B72"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15</w:t>
            </w:r>
          </w:p>
        </w:tc>
      </w:tr>
      <w:tr w:rsidR="00C66984" w14:paraId="52B58774" w14:textId="77777777" w:rsidTr="00C451CD">
        <w:tc>
          <w:tcPr>
            <w:tcW w:w="510" w:type="dxa"/>
            <w:vMerge/>
            <w:shd w:val="clear" w:color="auto" w:fill="FF6666" w:themeFill="text2" w:themeFillTint="99"/>
          </w:tcPr>
          <w:p w14:paraId="1AFC04B9" w14:textId="77777777" w:rsidR="00C66984" w:rsidRPr="00C451CD" w:rsidRDefault="00C66984" w:rsidP="00212FE3">
            <w:pPr>
              <w:rPr>
                <w:rFonts w:cstheme="minorHAnsi"/>
                <w:b/>
                <w:sz w:val="16"/>
                <w:szCs w:val="16"/>
              </w:rPr>
            </w:pPr>
          </w:p>
        </w:tc>
        <w:tc>
          <w:tcPr>
            <w:tcW w:w="2325" w:type="dxa"/>
            <w:shd w:val="clear" w:color="auto" w:fill="FFCCCC" w:themeFill="text2" w:themeFillTint="33"/>
          </w:tcPr>
          <w:p w14:paraId="00159EB2"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kern w:val="24"/>
                <w:sz w:val="16"/>
                <w:szCs w:val="16"/>
              </w:rPr>
              <w:t>Unlikely</w:t>
            </w:r>
          </w:p>
          <w:p w14:paraId="514DEF4B" w14:textId="5875B4C1" w:rsidR="00C66984" w:rsidRPr="00C451CD" w:rsidRDefault="00C66984" w:rsidP="00212FE3">
            <w:pPr>
              <w:jc w:val="center"/>
              <w:rPr>
                <w:rFonts w:cstheme="minorHAnsi"/>
                <w:sz w:val="16"/>
                <w:szCs w:val="16"/>
              </w:rPr>
            </w:pPr>
            <w:r w:rsidRPr="00C451CD">
              <w:rPr>
                <w:rFonts w:cstheme="minorHAnsi"/>
                <w:kern w:val="24"/>
                <w:sz w:val="16"/>
                <w:szCs w:val="16"/>
              </w:rPr>
              <w:t>2</w:t>
            </w:r>
          </w:p>
        </w:tc>
        <w:tc>
          <w:tcPr>
            <w:tcW w:w="2513" w:type="dxa"/>
            <w:shd w:val="clear" w:color="auto" w:fill="C5E0B3" w:themeFill="accent6" w:themeFillTint="66"/>
            <w:vAlign w:val="center"/>
          </w:tcPr>
          <w:p w14:paraId="7A68450C"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Low</w:t>
            </w:r>
          </w:p>
          <w:p w14:paraId="35E1F207" w14:textId="0D2DCFEE"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2</w:t>
            </w:r>
          </w:p>
        </w:tc>
        <w:tc>
          <w:tcPr>
            <w:tcW w:w="2513" w:type="dxa"/>
            <w:shd w:val="clear" w:color="auto" w:fill="BDD6EE" w:themeFill="accent1" w:themeFillTint="66"/>
            <w:vAlign w:val="center"/>
          </w:tcPr>
          <w:p w14:paraId="654F9963"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380ED1F5" w14:textId="39BC4FF8"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4</w:t>
            </w:r>
          </w:p>
        </w:tc>
        <w:tc>
          <w:tcPr>
            <w:tcW w:w="2513" w:type="dxa"/>
            <w:shd w:val="clear" w:color="auto" w:fill="BDD6EE" w:themeFill="accent1" w:themeFillTint="66"/>
            <w:vAlign w:val="center"/>
          </w:tcPr>
          <w:p w14:paraId="1528C1F9"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2B996E8F" w14:textId="57A61DA3"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6</w:t>
            </w:r>
          </w:p>
        </w:tc>
        <w:tc>
          <w:tcPr>
            <w:tcW w:w="2513" w:type="dxa"/>
            <w:shd w:val="clear" w:color="auto" w:fill="BDD6EE" w:themeFill="accent1" w:themeFillTint="66"/>
            <w:vAlign w:val="center"/>
          </w:tcPr>
          <w:p w14:paraId="2E0DAB3E"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38333386" w14:textId="5D6F2B62"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8</w:t>
            </w:r>
          </w:p>
        </w:tc>
        <w:tc>
          <w:tcPr>
            <w:tcW w:w="2513" w:type="dxa"/>
            <w:gridSpan w:val="2"/>
            <w:shd w:val="clear" w:color="auto" w:fill="FFE599" w:themeFill="accent4" w:themeFillTint="66"/>
            <w:vAlign w:val="center"/>
          </w:tcPr>
          <w:p w14:paraId="7181E70E"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Major</w:t>
            </w:r>
          </w:p>
          <w:p w14:paraId="1F4C71C6" w14:textId="0DD05141"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10</w:t>
            </w:r>
          </w:p>
        </w:tc>
      </w:tr>
      <w:tr w:rsidR="00C66984" w14:paraId="170A28BD" w14:textId="77777777" w:rsidTr="00C451CD">
        <w:tc>
          <w:tcPr>
            <w:tcW w:w="510" w:type="dxa"/>
            <w:vMerge/>
            <w:shd w:val="clear" w:color="auto" w:fill="FF6666" w:themeFill="text2" w:themeFillTint="99"/>
          </w:tcPr>
          <w:p w14:paraId="191A54C5" w14:textId="77777777" w:rsidR="00C66984" w:rsidRPr="00C451CD" w:rsidRDefault="00C66984" w:rsidP="00212FE3">
            <w:pPr>
              <w:rPr>
                <w:rFonts w:cstheme="minorHAnsi"/>
                <w:b/>
                <w:sz w:val="16"/>
                <w:szCs w:val="16"/>
              </w:rPr>
            </w:pPr>
          </w:p>
        </w:tc>
        <w:tc>
          <w:tcPr>
            <w:tcW w:w="2325" w:type="dxa"/>
            <w:shd w:val="clear" w:color="auto" w:fill="FFCCCC" w:themeFill="text2" w:themeFillTint="33"/>
          </w:tcPr>
          <w:p w14:paraId="36A442C1" w14:textId="77777777" w:rsidR="00C66984" w:rsidRPr="00C451CD" w:rsidRDefault="00C66984" w:rsidP="00212FE3">
            <w:pPr>
              <w:pStyle w:val="NormalWeb"/>
              <w:spacing w:before="0" w:beforeAutospacing="0" w:after="0" w:afterAutospacing="0"/>
              <w:jc w:val="center"/>
              <w:rPr>
                <w:rFonts w:asciiTheme="minorHAnsi" w:hAnsiTheme="minorHAnsi" w:cstheme="minorHAnsi"/>
                <w:sz w:val="16"/>
                <w:szCs w:val="16"/>
              </w:rPr>
            </w:pPr>
            <w:r w:rsidRPr="00C451CD">
              <w:rPr>
                <w:rFonts w:asciiTheme="minorHAnsi" w:hAnsiTheme="minorHAnsi" w:cstheme="minorHAnsi"/>
                <w:kern w:val="24"/>
                <w:sz w:val="16"/>
                <w:szCs w:val="16"/>
              </w:rPr>
              <w:t>Rare</w:t>
            </w:r>
          </w:p>
          <w:p w14:paraId="2232C510" w14:textId="56A1CA24" w:rsidR="00C66984" w:rsidRPr="00C451CD" w:rsidRDefault="00C66984" w:rsidP="00212FE3">
            <w:pPr>
              <w:jc w:val="center"/>
              <w:rPr>
                <w:rFonts w:cstheme="minorHAnsi"/>
                <w:sz w:val="16"/>
                <w:szCs w:val="16"/>
              </w:rPr>
            </w:pPr>
            <w:r w:rsidRPr="00C451CD">
              <w:rPr>
                <w:rFonts w:cstheme="minorHAnsi"/>
                <w:kern w:val="24"/>
                <w:sz w:val="16"/>
                <w:szCs w:val="16"/>
              </w:rPr>
              <w:t>1</w:t>
            </w:r>
          </w:p>
        </w:tc>
        <w:tc>
          <w:tcPr>
            <w:tcW w:w="2513" w:type="dxa"/>
            <w:shd w:val="clear" w:color="auto" w:fill="C5E0B3" w:themeFill="accent6" w:themeFillTint="66"/>
            <w:vAlign w:val="center"/>
          </w:tcPr>
          <w:p w14:paraId="43CE6AB5"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Low</w:t>
            </w:r>
          </w:p>
          <w:p w14:paraId="10BEB2D5" w14:textId="60E07466"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1</w:t>
            </w:r>
          </w:p>
        </w:tc>
        <w:tc>
          <w:tcPr>
            <w:tcW w:w="2513" w:type="dxa"/>
            <w:shd w:val="clear" w:color="auto" w:fill="C5E0B3" w:themeFill="accent6" w:themeFillTint="66"/>
            <w:vAlign w:val="center"/>
          </w:tcPr>
          <w:p w14:paraId="34204A53"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Low</w:t>
            </w:r>
          </w:p>
          <w:p w14:paraId="7EDF5BCF" w14:textId="6C74B3BA" w:rsidR="00197D72" w:rsidRPr="00C451CD" w:rsidRDefault="004952B4" w:rsidP="00212FE3">
            <w:pPr>
              <w:jc w:val="center"/>
              <w:rPr>
                <w:rFonts w:cstheme="minorHAnsi"/>
                <w:color w:val="404040" w:themeColor="text1" w:themeTint="BF"/>
                <w:sz w:val="16"/>
                <w:szCs w:val="16"/>
              </w:rPr>
            </w:pPr>
            <w:r>
              <w:rPr>
                <w:rFonts w:cstheme="minorHAnsi"/>
                <w:color w:val="404040" w:themeColor="text1" w:themeTint="BF"/>
                <w:sz w:val="16"/>
                <w:szCs w:val="16"/>
              </w:rPr>
              <w:t>2</w:t>
            </w:r>
          </w:p>
        </w:tc>
        <w:tc>
          <w:tcPr>
            <w:tcW w:w="2513" w:type="dxa"/>
            <w:shd w:val="clear" w:color="auto" w:fill="C5E0B3" w:themeFill="accent6" w:themeFillTint="66"/>
            <w:vAlign w:val="center"/>
          </w:tcPr>
          <w:p w14:paraId="16CBA857"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Low</w:t>
            </w:r>
          </w:p>
          <w:p w14:paraId="59D20A82" w14:textId="1E05CF59"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3</w:t>
            </w:r>
          </w:p>
        </w:tc>
        <w:tc>
          <w:tcPr>
            <w:tcW w:w="2513" w:type="dxa"/>
            <w:shd w:val="clear" w:color="auto" w:fill="BDD6EE" w:themeFill="accent1" w:themeFillTint="66"/>
            <w:vAlign w:val="center"/>
          </w:tcPr>
          <w:p w14:paraId="124ABCE2"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69EA163C" w14:textId="583CF388"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4</w:t>
            </w:r>
          </w:p>
        </w:tc>
        <w:tc>
          <w:tcPr>
            <w:tcW w:w="2513" w:type="dxa"/>
            <w:gridSpan w:val="2"/>
            <w:shd w:val="clear" w:color="auto" w:fill="BDD6EE" w:themeFill="accent1" w:themeFillTint="66"/>
            <w:vAlign w:val="center"/>
          </w:tcPr>
          <w:p w14:paraId="58B91CC7" w14:textId="77777777" w:rsidR="00C66984"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Moderate</w:t>
            </w:r>
          </w:p>
          <w:p w14:paraId="5463E30C" w14:textId="5091EDC9" w:rsidR="00197D72" w:rsidRPr="00C451CD" w:rsidRDefault="00197D72" w:rsidP="00212FE3">
            <w:pPr>
              <w:jc w:val="center"/>
              <w:rPr>
                <w:rFonts w:cstheme="minorHAnsi"/>
                <w:color w:val="404040" w:themeColor="text1" w:themeTint="BF"/>
                <w:sz w:val="16"/>
                <w:szCs w:val="16"/>
              </w:rPr>
            </w:pPr>
            <w:r w:rsidRPr="00C451CD">
              <w:rPr>
                <w:rFonts w:cstheme="minorHAnsi"/>
                <w:color w:val="404040" w:themeColor="text1" w:themeTint="BF"/>
                <w:sz w:val="16"/>
                <w:szCs w:val="16"/>
              </w:rPr>
              <w:t>5</w:t>
            </w:r>
          </w:p>
        </w:tc>
      </w:tr>
    </w:tbl>
    <w:p w14:paraId="2C44A069" w14:textId="2D02A226" w:rsidR="00C66984" w:rsidRDefault="00C66984" w:rsidP="00C66984">
      <w:pPr>
        <w:spacing w:after="0" w:line="276" w:lineRule="auto"/>
        <w:rPr>
          <w:rFonts w:cstheme="minorHAnsi"/>
          <w:b/>
          <w:sz w:val="12"/>
          <w:szCs w:val="20"/>
        </w:rPr>
      </w:pPr>
    </w:p>
    <w:tbl>
      <w:tblPr>
        <w:tblStyle w:val="TableGrid"/>
        <w:tblW w:w="0" w:type="auto"/>
        <w:tblLook w:val="04A0" w:firstRow="1" w:lastRow="0" w:firstColumn="1" w:lastColumn="0" w:noHBand="0" w:noVBand="1"/>
      </w:tblPr>
      <w:tblGrid>
        <w:gridCol w:w="1271"/>
        <w:gridCol w:w="3402"/>
        <w:gridCol w:w="284"/>
        <w:gridCol w:w="1134"/>
        <w:gridCol w:w="3543"/>
        <w:gridCol w:w="284"/>
        <w:gridCol w:w="1134"/>
        <w:gridCol w:w="2835"/>
        <w:gridCol w:w="1501"/>
      </w:tblGrid>
      <w:tr w:rsidR="000303A1" w14:paraId="5108D1F1" w14:textId="77777777" w:rsidTr="000303A1">
        <w:tc>
          <w:tcPr>
            <w:tcW w:w="4673" w:type="dxa"/>
            <w:gridSpan w:val="2"/>
            <w:tcBorders>
              <w:right w:val="single" w:sz="4" w:space="0" w:color="auto"/>
            </w:tcBorders>
            <w:shd w:val="clear" w:color="auto" w:fill="F2F2F2" w:themeFill="background1" w:themeFillShade="F2"/>
          </w:tcPr>
          <w:p w14:paraId="77DAF73C" w14:textId="62E9D7D4" w:rsidR="006F0C44" w:rsidRDefault="006F0C44" w:rsidP="006F0C44">
            <w:pPr>
              <w:spacing w:line="276" w:lineRule="auto"/>
              <w:jc w:val="center"/>
              <w:rPr>
                <w:rFonts w:cstheme="minorHAnsi"/>
                <w:b/>
                <w:sz w:val="12"/>
                <w:szCs w:val="20"/>
              </w:rPr>
            </w:pPr>
            <w:r w:rsidRPr="00212FE3">
              <w:rPr>
                <w:rFonts w:cstheme="minorHAnsi"/>
                <w:b/>
                <w:sz w:val="16"/>
                <w:szCs w:val="18"/>
              </w:rPr>
              <w:t>Likelihood</w:t>
            </w:r>
          </w:p>
        </w:tc>
        <w:tc>
          <w:tcPr>
            <w:tcW w:w="284" w:type="dxa"/>
            <w:tcBorders>
              <w:top w:val="nil"/>
              <w:left w:val="single" w:sz="4" w:space="0" w:color="auto"/>
              <w:bottom w:val="nil"/>
              <w:right w:val="single" w:sz="4" w:space="0" w:color="auto"/>
            </w:tcBorders>
          </w:tcPr>
          <w:p w14:paraId="264BB3C2" w14:textId="77777777" w:rsidR="006F0C44" w:rsidRDefault="006F0C44" w:rsidP="006F0C44">
            <w:pPr>
              <w:spacing w:line="276" w:lineRule="auto"/>
              <w:jc w:val="center"/>
              <w:rPr>
                <w:rFonts w:cstheme="minorHAnsi"/>
                <w:b/>
                <w:sz w:val="12"/>
                <w:szCs w:val="20"/>
              </w:rPr>
            </w:pPr>
          </w:p>
        </w:tc>
        <w:tc>
          <w:tcPr>
            <w:tcW w:w="4677" w:type="dxa"/>
            <w:gridSpan w:val="2"/>
            <w:tcBorders>
              <w:left w:val="single" w:sz="4" w:space="0" w:color="auto"/>
              <w:right w:val="single" w:sz="4" w:space="0" w:color="auto"/>
            </w:tcBorders>
            <w:shd w:val="clear" w:color="auto" w:fill="F2F2F2" w:themeFill="background1" w:themeFillShade="F2"/>
          </w:tcPr>
          <w:p w14:paraId="2E9FB966" w14:textId="52488BEA" w:rsidR="006F0C44" w:rsidRDefault="006F0C44" w:rsidP="006F0C44">
            <w:pPr>
              <w:spacing w:line="276" w:lineRule="auto"/>
              <w:jc w:val="center"/>
              <w:rPr>
                <w:rFonts w:cstheme="minorHAnsi"/>
                <w:b/>
                <w:sz w:val="12"/>
                <w:szCs w:val="20"/>
              </w:rPr>
            </w:pPr>
            <w:r w:rsidRPr="00212FE3">
              <w:rPr>
                <w:rFonts w:cstheme="minorHAnsi"/>
                <w:b/>
                <w:sz w:val="16"/>
                <w:szCs w:val="18"/>
              </w:rPr>
              <w:t>Consequence</w:t>
            </w:r>
          </w:p>
        </w:tc>
        <w:tc>
          <w:tcPr>
            <w:tcW w:w="284" w:type="dxa"/>
            <w:tcBorders>
              <w:top w:val="nil"/>
              <w:left w:val="single" w:sz="4" w:space="0" w:color="auto"/>
              <w:bottom w:val="nil"/>
              <w:right w:val="single" w:sz="4" w:space="0" w:color="auto"/>
            </w:tcBorders>
          </w:tcPr>
          <w:p w14:paraId="4098544C" w14:textId="77777777" w:rsidR="006F0C44" w:rsidRDefault="006F0C44" w:rsidP="00C66984">
            <w:pPr>
              <w:spacing w:line="276" w:lineRule="auto"/>
              <w:rPr>
                <w:rFonts w:cstheme="minorHAnsi"/>
                <w:b/>
                <w:sz w:val="12"/>
                <w:szCs w:val="20"/>
              </w:rPr>
            </w:pPr>
          </w:p>
        </w:tc>
        <w:tc>
          <w:tcPr>
            <w:tcW w:w="5470" w:type="dxa"/>
            <w:gridSpan w:val="3"/>
            <w:tcBorders>
              <w:left w:val="single" w:sz="4" w:space="0" w:color="auto"/>
            </w:tcBorders>
            <w:shd w:val="clear" w:color="auto" w:fill="F2F2F2" w:themeFill="background1" w:themeFillShade="F2"/>
          </w:tcPr>
          <w:p w14:paraId="2D41D157" w14:textId="727E8192" w:rsidR="006F0C44" w:rsidRPr="000303A1" w:rsidRDefault="000303A1" w:rsidP="000303A1">
            <w:pPr>
              <w:spacing w:line="276" w:lineRule="auto"/>
              <w:jc w:val="center"/>
              <w:rPr>
                <w:rFonts w:cstheme="minorHAnsi"/>
                <w:b/>
                <w:sz w:val="16"/>
                <w:szCs w:val="16"/>
              </w:rPr>
            </w:pPr>
            <w:r w:rsidRPr="000303A1">
              <w:rPr>
                <w:rFonts w:cstheme="minorHAnsi"/>
                <w:b/>
                <w:sz w:val="16"/>
                <w:szCs w:val="16"/>
              </w:rPr>
              <w:t>Risk rating priority</w:t>
            </w:r>
          </w:p>
        </w:tc>
      </w:tr>
      <w:tr w:rsidR="000303A1" w14:paraId="48CFF3B8" w14:textId="77777777" w:rsidTr="000303A1">
        <w:tc>
          <w:tcPr>
            <w:tcW w:w="1271" w:type="dxa"/>
          </w:tcPr>
          <w:p w14:paraId="5A6AF480" w14:textId="3C719B0B" w:rsidR="006F0C44" w:rsidRDefault="006F0C44" w:rsidP="006F0C44">
            <w:pPr>
              <w:spacing w:line="276" w:lineRule="auto"/>
              <w:rPr>
                <w:rFonts w:cstheme="minorHAnsi"/>
                <w:b/>
                <w:sz w:val="12"/>
                <w:szCs w:val="20"/>
              </w:rPr>
            </w:pPr>
            <w:r w:rsidRPr="00212FE3">
              <w:rPr>
                <w:rFonts w:cstheme="minorHAnsi"/>
                <w:b/>
                <w:sz w:val="16"/>
                <w:szCs w:val="18"/>
              </w:rPr>
              <w:t>Almost certain:</w:t>
            </w:r>
          </w:p>
        </w:tc>
        <w:tc>
          <w:tcPr>
            <w:tcW w:w="3402" w:type="dxa"/>
            <w:tcBorders>
              <w:right w:val="single" w:sz="4" w:space="0" w:color="auto"/>
            </w:tcBorders>
          </w:tcPr>
          <w:p w14:paraId="72CFD832" w14:textId="77777777" w:rsidR="000303A1" w:rsidRDefault="006F0C44" w:rsidP="000303A1">
            <w:pPr>
              <w:contextualSpacing/>
              <w:rPr>
                <w:rFonts w:cstheme="minorHAnsi"/>
                <w:bCs/>
                <w:kern w:val="24"/>
                <w:sz w:val="16"/>
                <w:szCs w:val="18"/>
              </w:rPr>
            </w:pPr>
            <w:r w:rsidRPr="005460DC">
              <w:rPr>
                <w:rFonts w:cstheme="minorHAnsi"/>
                <w:bCs/>
                <w:kern w:val="24"/>
                <w:sz w:val="16"/>
                <w:szCs w:val="18"/>
              </w:rPr>
              <w:t>99% probability</w:t>
            </w:r>
          </w:p>
          <w:p w14:paraId="5432A632" w14:textId="2CF81F0C" w:rsidR="006F0C44" w:rsidRPr="000303A1" w:rsidRDefault="006F0C44" w:rsidP="000303A1">
            <w:pPr>
              <w:contextualSpacing/>
              <w:rPr>
                <w:rFonts w:cstheme="minorHAnsi"/>
                <w:bCs/>
                <w:kern w:val="24"/>
                <w:sz w:val="16"/>
                <w:szCs w:val="18"/>
              </w:rPr>
            </w:pPr>
            <w:r w:rsidRPr="005460DC">
              <w:rPr>
                <w:rFonts w:cstheme="minorHAnsi"/>
                <w:bCs/>
                <w:kern w:val="24"/>
                <w:sz w:val="16"/>
                <w:szCs w:val="18"/>
              </w:rPr>
              <w:t>Could occur within ‘days to</w:t>
            </w:r>
            <w:r w:rsidR="000303A1">
              <w:rPr>
                <w:rFonts w:cstheme="minorHAnsi"/>
                <w:bCs/>
                <w:kern w:val="24"/>
                <w:sz w:val="16"/>
                <w:szCs w:val="18"/>
              </w:rPr>
              <w:t xml:space="preserve"> </w:t>
            </w:r>
            <w:r w:rsidRPr="005460DC">
              <w:rPr>
                <w:rFonts w:cstheme="minorHAnsi"/>
                <w:bCs/>
                <w:kern w:val="24"/>
                <w:sz w:val="16"/>
                <w:szCs w:val="18"/>
              </w:rPr>
              <w:t>months’</w:t>
            </w:r>
          </w:p>
        </w:tc>
        <w:tc>
          <w:tcPr>
            <w:tcW w:w="284" w:type="dxa"/>
            <w:tcBorders>
              <w:top w:val="nil"/>
              <w:left w:val="single" w:sz="4" w:space="0" w:color="auto"/>
              <w:bottom w:val="nil"/>
              <w:right w:val="single" w:sz="4" w:space="0" w:color="auto"/>
            </w:tcBorders>
          </w:tcPr>
          <w:p w14:paraId="361EA1E2"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50352D26" w14:textId="1458A060" w:rsidR="006F0C44" w:rsidRDefault="006F0C44" w:rsidP="006F0C44">
            <w:pPr>
              <w:spacing w:line="276" w:lineRule="auto"/>
              <w:rPr>
                <w:rFonts w:cstheme="minorHAnsi"/>
                <w:b/>
                <w:sz w:val="12"/>
                <w:szCs w:val="20"/>
              </w:rPr>
            </w:pPr>
            <w:r w:rsidRPr="00212FE3">
              <w:rPr>
                <w:rFonts w:cstheme="minorHAnsi"/>
                <w:b/>
                <w:sz w:val="16"/>
                <w:szCs w:val="18"/>
              </w:rPr>
              <w:t>Catastrophic:</w:t>
            </w:r>
          </w:p>
        </w:tc>
        <w:tc>
          <w:tcPr>
            <w:tcW w:w="3543" w:type="dxa"/>
            <w:tcBorders>
              <w:right w:val="single" w:sz="4" w:space="0" w:color="auto"/>
            </w:tcBorders>
          </w:tcPr>
          <w:p w14:paraId="270D49C2"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 xml:space="preserve">Multiple fatalities </w:t>
            </w:r>
          </w:p>
          <w:p w14:paraId="2311E0AD" w14:textId="43D36ADF" w:rsidR="006F0C44" w:rsidRDefault="006F0C44" w:rsidP="006F0C44">
            <w:pPr>
              <w:spacing w:line="276" w:lineRule="auto"/>
              <w:rPr>
                <w:rFonts w:cstheme="minorHAnsi"/>
                <w:b/>
                <w:sz w:val="12"/>
                <w:szCs w:val="20"/>
              </w:rPr>
            </w:pPr>
            <w:r w:rsidRPr="00212FE3">
              <w:rPr>
                <w:rFonts w:eastAsia="Open Sans" w:cstheme="minorHAnsi"/>
                <w:color w:val="000000" w:themeColor="text1"/>
                <w:kern w:val="24"/>
                <w:sz w:val="16"/>
                <w:szCs w:val="18"/>
                <w:lang w:val="en-US"/>
              </w:rPr>
              <w:t>Multiple significant irreversible disabilities Systemic instances of mental health issues</w:t>
            </w:r>
          </w:p>
        </w:tc>
        <w:tc>
          <w:tcPr>
            <w:tcW w:w="284" w:type="dxa"/>
            <w:tcBorders>
              <w:top w:val="nil"/>
              <w:left w:val="single" w:sz="4" w:space="0" w:color="auto"/>
              <w:bottom w:val="nil"/>
              <w:right w:val="single" w:sz="4" w:space="0" w:color="auto"/>
            </w:tcBorders>
          </w:tcPr>
          <w:p w14:paraId="7FE50677" w14:textId="77777777" w:rsidR="006F0C44" w:rsidRDefault="006F0C44" w:rsidP="006F0C44">
            <w:pPr>
              <w:spacing w:line="276" w:lineRule="auto"/>
              <w:rPr>
                <w:rFonts w:cstheme="minorHAnsi"/>
                <w:b/>
                <w:sz w:val="12"/>
                <w:szCs w:val="20"/>
              </w:rPr>
            </w:pPr>
          </w:p>
        </w:tc>
        <w:tc>
          <w:tcPr>
            <w:tcW w:w="1134" w:type="dxa"/>
            <w:tcBorders>
              <w:left w:val="single" w:sz="4" w:space="0" w:color="auto"/>
            </w:tcBorders>
            <w:shd w:val="clear" w:color="auto" w:fill="F2F2F2" w:themeFill="background1" w:themeFillShade="F2"/>
          </w:tcPr>
          <w:p w14:paraId="1035F739" w14:textId="2F4E0B2B" w:rsidR="006F0C44" w:rsidRPr="000303A1" w:rsidRDefault="002E6C9A" w:rsidP="006F0C44">
            <w:pPr>
              <w:spacing w:line="276" w:lineRule="auto"/>
              <w:rPr>
                <w:rFonts w:cstheme="minorHAnsi"/>
                <w:b/>
                <w:sz w:val="16"/>
                <w:szCs w:val="16"/>
              </w:rPr>
            </w:pPr>
            <w:r>
              <w:rPr>
                <w:rFonts w:cstheme="minorHAnsi"/>
                <w:b/>
                <w:sz w:val="16"/>
                <w:szCs w:val="16"/>
              </w:rPr>
              <w:t>Risk rating</w:t>
            </w:r>
          </w:p>
        </w:tc>
        <w:tc>
          <w:tcPr>
            <w:tcW w:w="2835" w:type="dxa"/>
            <w:shd w:val="clear" w:color="auto" w:fill="F2F2F2" w:themeFill="background1" w:themeFillShade="F2"/>
          </w:tcPr>
          <w:p w14:paraId="015A0015" w14:textId="3600CE76" w:rsidR="006F0C44" w:rsidRPr="000303A1" w:rsidRDefault="000303A1" w:rsidP="000303A1">
            <w:pPr>
              <w:spacing w:line="276" w:lineRule="auto"/>
              <w:jc w:val="center"/>
              <w:rPr>
                <w:rFonts w:cstheme="minorHAnsi"/>
                <w:b/>
                <w:sz w:val="16"/>
                <w:szCs w:val="16"/>
              </w:rPr>
            </w:pPr>
            <w:r w:rsidRPr="000303A1">
              <w:rPr>
                <w:rFonts w:cstheme="minorHAnsi"/>
                <w:b/>
                <w:sz w:val="16"/>
                <w:szCs w:val="16"/>
              </w:rPr>
              <w:t>Action</w:t>
            </w:r>
          </w:p>
        </w:tc>
        <w:tc>
          <w:tcPr>
            <w:tcW w:w="1501" w:type="dxa"/>
            <w:shd w:val="clear" w:color="auto" w:fill="F2F2F2" w:themeFill="background1" w:themeFillShade="F2"/>
          </w:tcPr>
          <w:p w14:paraId="74C1C5D8" w14:textId="7CC4793E" w:rsidR="006F0C44" w:rsidRPr="000303A1" w:rsidRDefault="002E6C9A" w:rsidP="000303A1">
            <w:pPr>
              <w:spacing w:line="276" w:lineRule="auto"/>
              <w:jc w:val="center"/>
              <w:rPr>
                <w:rFonts w:cstheme="minorHAnsi"/>
                <w:b/>
                <w:sz w:val="16"/>
                <w:szCs w:val="16"/>
              </w:rPr>
            </w:pPr>
            <w:r>
              <w:rPr>
                <w:rFonts w:cstheme="minorHAnsi"/>
                <w:b/>
                <w:sz w:val="16"/>
                <w:szCs w:val="16"/>
              </w:rPr>
              <w:t>Recommended</w:t>
            </w:r>
            <w:r w:rsidR="000303A1" w:rsidRPr="000303A1">
              <w:rPr>
                <w:rFonts w:cstheme="minorHAnsi"/>
                <w:b/>
                <w:sz w:val="16"/>
                <w:szCs w:val="16"/>
              </w:rPr>
              <w:t xml:space="preserve"> action time frame</w:t>
            </w:r>
          </w:p>
        </w:tc>
      </w:tr>
      <w:tr w:rsidR="000303A1" w14:paraId="68AA8A8D" w14:textId="77777777" w:rsidTr="000303A1">
        <w:tc>
          <w:tcPr>
            <w:tcW w:w="1271" w:type="dxa"/>
          </w:tcPr>
          <w:p w14:paraId="6CC5AFC9" w14:textId="11CF13DC" w:rsidR="006F0C44" w:rsidRDefault="006F0C44" w:rsidP="006F0C44">
            <w:pPr>
              <w:spacing w:line="276" w:lineRule="auto"/>
              <w:rPr>
                <w:rFonts w:cstheme="minorHAnsi"/>
                <w:b/>
                <w:sz w:val="12"/>
                <w:szCs w:val="20"/>
              </w:rPr>
            </w:pPr>
            <w:r w:rsidRPr="00212FE3">
              <w:rPr>
                <w:rFonts w:cstheme="minorHAnsi"/>
                <w:b/>
                <w:sz w:val="16"/>
                <w:szCs w:val="18"/>
              </w:rPr>
              <w:t>Likely:</w:t>
            </w:r>
          </w:p>
        </w:tc>
        <w:tc>
          <w:tcPr>
            <w:tcW w:w="3402" w:type="dxa"/>
            <w:tcBorders>
              <w:right w:val="single" w:sz="4" w:space="0" w:color="auto"/>
            </w:tcBorders>
          </w:tcPr>
          <w:p w14:paraId="5039AB33" w14:textId="77777777" w:rsidR="006F0C44" w:rsidRPr="005460DC" w:rsidRDefault="006F0C44" w:rsidP="000303A1">
            <w:pPr>
              <w:contextualSpacing/>
              <w:rPr>
                <w:rFonts w:cstheme="minorHAnsi"/>
                <w:sz w:val="16"/>
                <w:szCs w:val="18"/>
              </w:rPr>
            </w:pPr>
            <w:r w:rsidRPr="005460DC">
              <w:rPr>
                <w:rFonts w:eastAsiaTheme="minorEastAsia" w:cstheme="minorHAnsi"/>
                <w:kern w:val="24"/>
                <w:sz w:val="16"/>
                <w:szCs w:val="18"/>
              </w:rPr>
              <w:t>&gt;50% probability</w:t>
            </w:r>
          </w:p>
          <w:p w14:paraId="76F598F8" w14:textId="4F6999EB" w:rsidR="006F0C44" w:rsidRDefault="006F0C44" w:rsidP="000303A1">
            <w:pPr>
              <w:spacing w:line="276" w:lineRule="auto"/>
              <w:rPr>
                <w:rFonts w:cstheme="minorHAnsi"/>
                <w:b/>
                <w:sz w:val="12"/>
                <w:szCs w:val="20"/>
              </w:rPr>
            </w:pPr>
            <w:r w:rsidRPr="005460DC">
              <w:rPr>
                <w:rFonts w:eastAsiaTheme="minorEastAsia" w:cstheme="minorHAnsi"/>
                <w:kern w:val="24"/>
                <w:sz w:val="16"/>
                <w:szCs w:val="18"/>
              </w:rPr>
              <w:t>Could occur within ‘months to years’</w:t>
            </w:r>
          </w:p>
        </w:tc>
        <w:tc>
          <w:tcPr>
            <w:tcW w:w="284" w:type="dxa"/>
            <w:tcBorders>
              <w:top w:val="nil"/>
              <w:left w:val="single" w:sz="4" w:space="0" w:color="auto"/>
              <w:bottom w:val="nil"/>
              <w:right w:val="single" w:sz="4" w:space="0" w:color="auto"/>
            </w:tcBorders>
          </w:tcPr>
          <w:p w14:paraId="46FA521D"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0C2CEB4B" w14:textId="20B7CD39" w:rsidR="006F0C44" w:rsidRDefault="006F0C44" w:rsidP="006F0C44">
            <w:pPr>
              <w:spacing w:line="276" w:lineRule="auto"/>
              <w:rPr>
                <w:rFonts w:cstheme="minorHAnsi"/>
                <w:b/>
                <w:sz w:val="12"/>
                <w:szCs w:val="20"/>
              </w:rPr>
            </w:pPr>
            <w:r w:rsidRPr="00212FE3">
              <w:rPr>
                <w:rFonts w:cstheme="minorHAnsi"/>
                <w:b/>
                <w:sz w:val="16"/>
                <w:szCs w:val="18"/>
              </w:rPr>
              <w:t>Critical:</w:t>
            </w:r>
          </w:p>
        </w:tc>
        <w:tc>
          <w:tcPr>
            <w:tcW w:w="3543" w:type="dxa"/>
            <w:tcBorders>
              <w:right w:val="single" w:sz="4" w:space="0" w:color="auto"/>
            </w:tcBorders>
          </w:tcPr>
          <w:p w14:paraId="4648BFE0"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Single fatality</w:t>
            </w:r>
          </w:p>
          <w:p w14:paraId="6FF5C8BE"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 xml:space="preserve">Severe irreversible disabilities </w:t>
            </w:r>
          </w:p>
          <w:p w14:paraId="324B5E09" w14:textId="43230F18" w:rsidR="006F0C44" w:rsidRDefault="006F0C44" w:rsidP="006F0C44">
            <w:pPr>
              <w:spacing w:line="276" w:lineRule="auto"/>
              <w:rPr>
                <w:rFonts w:cstheme="minorHAnsi"/>
                <w:b/>
                <w:sz w:val="12"/>
                <w:szCs w:val="20"/>
              </w:rPr>
            </w:pPr>
            <w:r w:rsidRPr="00212FE3">
              <w:rPr>
                <w:rFonts w:eastAsia="Open Sans" w:cstheme="minorHAnsi"/>
                <w:color w:val="000000" w:themeColor="text1"/>
                <w:kern w:val="24"/>
                <w:sz w:val="16"/>
                <w:szCs w:val="18"/>
                <w:lang w:val="en-US"/>
              </w:rPr>
              <w:t>Widespread workforce stress or clusters of mental health issues affecting delivery of services and initiatives</w:t>
            </w:r>
          </w:p>
        </w:tc>
        <w:tc>
          <w:tcPr>
            <w:tcW w:w="284" w:type="dxa"/>
            <w:tcBorders>
              <w:top w:val="nil"/>
              <w:left w:val="single" w:sz="4" w:space="0" w:color="auto"/>
              <w:bottom w:val="nil"/>
              <w:right w:val="single" w:sz="4" w:space="0" w:color="auto"/>
            </w:tcBorders>
          </w:tcPr>
          <w:p w14:paraId="1063452E"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4B61BB3E" w14:textId="5969ABAB" w:rsidR="006F0C44" w:rsidRPr="000303A1" w:rsidRDefault="000303A1" w:rsidP="006F0C44">
            <w:pPr>
              <w:spacing w:line="276" w:lineRule="auto"/>
              <w:rPr>
                <w:rFonts w:cstheme="minorHAnsi"/>
                <w:b/>
                <w:sz w:val="16"/>
                <w:szCs w:val="16"/>
              </w:rPr>
            </w:pPr>
            <w:r w:rsidRPr="000303A1">
              <w:rPr>
                <w:rFonts w:cstheme="minorHAnsi"/>
                <w:b/>
                <w:sz w:val="16"/>
                <w:szCs w:val="16"/>
              </w:rPr>
              <w:t>High/</w:t>
            </w:r>
            <w:r w:rsidR="00682DB3">
              <w:rPr>
                <w:rFonts w:cstheme="minorHAnsi"/>
                <w:b/>
                <w:sz w:val="16"/>
                <w:szCs w:val="16"/>
              </w:rPr>
              <w:t>V</w:t>
            </w:r>
            <w:r w:rsidRPr="000303A1">
              <w:rPr>
                <w:rFonts w:cstheme="minorHAnsi"/>
                <w:b/>
                <w:sz w:val="16"/>
                <w:szCs w:val="16"/>
              </w:rPr>
              <w:t>ery high</w:t>
            </w:r>
          </w:p>
        </w:tc>
        <w:tc>
          <w:tcPr>
            <w:tcW w:w="2835" w:type="dxa"/>
          </w:tcPr>
          <w:p w14:paraId="26C889A6" w14:textId="25B95E7E" w:rsidR="006F0C44" w:rsidRPr="000303A1" w:rsidRDefault="000303A1" w:rsidP="006F0C44">
            <w:pPr>
              <w:spacing w:line="276" w:lineRule="auto"/>
              <w:rPr>
                <w:rFonts w:cstheme="minorHAnsi"/>
                <w:sz w:val="16"/>
                <w:szCs w:val="16"/>
              </w:rPr>
            </w:pPr>
            <w:r w:rsidRPr="000303A1">
              <w:rPr>
                <w:rFonts w:cstheme="minorHAnsi"/>
                <w:sz w:val="16"/>
                <w:szCs w:val="16"/>
              </w:rPr>
              <w:t xml:space="preserve">Cease </w:t>
            </w:r>
            <w:r w:rsidR="00682DB3">
              <w:rPr>
                <w:rFonts w:cstheme="minorHAnsi"/>
                <w:sz w:val="16"/>
                <w:szCs w:val="16"/>
              </w:rPr>
              <w:t xml:space="preserve">activity </w:t>
            </w:r>
            <w:r w:rsidRPr="000303A1">
              <w:rPr>
                <w:rFonts w:cstheme="minorHAnsi"/>
                <w:sz w:val="16"/>
                <w:szCs w:val="16"/>
              </w:rPr>
              <w:t>or isolate source of risk</w:t>
            </w:r>
          </w:p>
          <w:p w14:paraId="1A7E244F" w14:textId="77777777" w:rsidR="000303A1" w:rsidRPr="000303A1" w:rsidRDefault="000303A1" w:rsidP="006F0C44">
            <w:pPr>
              <w:spacing w:line="276" w:lineRule="auto"/>
              <w:rPr>
                <w:rFonts w:cstheme="minorHAnsi"/>
                <w:sz w:val="16"/>
                <w:szCs w:val="16"/>
              </w:rPr>
            </w:pPr>
            <w:r w:rsidRPr="000303A1">
              <w:rPr>
                <w:rFonts w:cstheme="minorHAnsi"/>
                <w:sz w:val="16"/>
                <w:szCs w:val="16"/>
              </w:rPr>
              <w:t>Implement further risk controls</w:t>
            </w:r>
          </w:p>
          <w:p w14:paraId="7F5928F0" w14:textId="7C047E06" w:rsidR="000303A1" w:rsidRPr="000303A1" w:rsidRDefault="000303A1" w:rsidP="006F0C44">
            <w:pPr>
              <w:spacing w:line="276" w:lineRule="auto"/>
              <w:rPr>
                <w:rFonts w:cstheme="minorHAnsi"/>
                <w:sz w:val="16"/>
                <w:szCs w:val="16"/>
              </w:rPr>
            </w:pPr>
            <w:r w:rsidRPr="000303A1">
              <w:rPr>
                <w:rFonts w:cstheme="minorHAnsi"/>
                <w:sz w:val="16"/>
                <w:szCs w:val="16"/>
              </w:rPr>
              <w:t>Monitor, review and document controls</w:t>
            </w:r>
          </w:p>
        </w:tc>
        <w:tc>
          <w:tcPr>
            <w:tcW w:w="1501" w:type="dxa"/>
          </w:tcPr>
          <w:p w14:paraId="252028DA" w14:textId="7F6421EF" w:rsidR="006F0C44" w:rsidRPr="000303A1" w:rsidRDefault="000303A1" w:rsidP="006F0C44">
            <w:pPr>
              <w:spacing w:line="276" w:lineRule="auto"/>
              <w:rPr>
                <w:rFonts w:cstheme="minorHAnsi"/>
                <w:sz w:val="16"/>
                <w:szCs w:val="16"/>
              </w:rPr>
            </w:pPr>
            <w:r w:rsidRPr="000303A1">
              <w:rPr>
                <w:rFonts w:cstheme="minorHAnsi"/>
                <w:sz w:val="16"/>
                <w:szCs w:val="16"/>
              </w:rPr>
              <w:t>Immediate</w:t>
            </w:r>
          </w:p>
          <w:p w14:paraId="298F6626" w14:textId="77777777" w:rsidR="000303A1" w:rsidRPr="000303A1" w:rsidRDefault="000303A1" w:rsidP="006F0C44">
            <w:pPr>
              <w:spacing w:line="276" w:lineRule="auto"/>
              <w:rPr>
                <w:rFonts w:cstheme="minorHAnsi"/>
                <w:sz w:val="16"/>
                <w:szCs w:val="16"/>
              </w:rPr>
            </w:pPr>
            <w:r w:rsidRPr="000303A1">
              <w:rPr>
                <w:rFonts w:cstheme="minorHAnsi"/>
                <w:sz w:val="16"/>
                <w:szCs w:val="16"/>
              </w:rPr>
              <w:t>Up to 1 month</w:t>
            </w:r>
          </w:p>
          <w:p w14:paraId="1A848337" w14:textId="2B531B81" w:rsidR="000303A1" w:rsidRPr="000303A1" w:rsidRDefault="000303A1" w:rsidP="006F0C44">
            <w:pPr>
              <w:spacing w:line="276" w:lineRule="auto"/>
              <w:rPr>
                <w:rFonts w:cstheme="minorHAnsi"/>
                <w:sz w:val="16"/>
                <w:szCs w:val="16"/>
              </w:rPr>
            </w:pPr>
            <w:r w:rsidRPr="000303A1">
              <w:rPr>
                <w:rFonts w:cstheme="minorHAnsi"/>
                <w:sz w:val="16"/>
                <w:szCs w:val="16"/>
              </w:rPr>
              <w:t xml:space="preserve">Ongoing </w:t>
            </w:r>
          </w:p>
        </w:tc>
      </w:tr>
      <w:tr w:rsidR="000303A1" w14:paraId="6741BAEB" w14:textId="77777777" w:rsidTr="000303A1">
        <w:tc>
          <w:tcPr>
            <w:tcW w:w="1271" w:type="dxa"/>
          </w:tcPr>
          <w:p w14:paraId="71923E8D" w14:textId="2142B6C5" w:rsidR="006F0C44" w:rsidRDefault="006F0C44" w:rsidP="006F0C44">
            <w:pPr>
              <w:spacing w:line="276" w:lineRule="auto"/>
              <w:rPr>
                <w:rFonts w:cstheme="minorHAnsi"/>
                <w:b/>
                <w:sz w:val="12"/>
                <w:szCs w:val="20"/>
              </w:rPr>
            </w:pPr>
            <w:r w:rsidRPr="00212FE3">
              <w:rPr>
                <w:rFonts w:cstheme="minorHAnsi"/>
                <w:b/>
                <w:sz w:val="16"/>
                <w:szCs w:val="18"/>
              </w:rPr>
              <w:t>Possible:</w:t>
            </w:r>
          </w:p>
        </w:tc>
        <w:tc>
          <w:tcPr>
            <w:tcW w:w="3402" w:type="dxa"/>
            <w:tcBorders>
              <w:right w:val="single" w:sz="4" w:space="0" w:color="auto"/>
            </w:tcBorders>
          </w:tcPr>
          <w:p w14:paraId="176A7AB6" w14:textId="77777777" w:rsidR="006F0C44" w:rsidRPr="005460DC" w:rsidRDefault="006F0C44" w:rsidP="000303A1">
            <w:pPr>
              <w:contextualSpacing/>
              <w:rPr>
                <w:rFonts w:cstheme="minorHAnsi"/>
                <w:sz w:val="16"/>
                <w:szCs w:val="18"/>
              </w:rPr>
            </w:pPr>
            <w:r w:rsidRPr="005460DC">
              <w:rPr>
                <w:rFonts w:eastAsiaTheme="minorEastAsia" w:cstheme="minorHAnsi"/>
                <w:kern w:val="24"/>
                <w:sz w:val="16"/>
                <w:szCs w:val="18"/>
              </w:rPr>
              <w:t>&gt;10% probability</w:t>
            </w:r>
          </w:p>
          <w:p w14:paraId="6AF2551B" w14:textId="77777777" w:rsidR="006F0C44" w:rsidRPr="005460DC" w:rsidRDefault="006F0C44" w:rsidP="000303A1">
            <w:pPr>
              <w:contextualSpacing/>
              <w:rPr>
                <w:rFonts w:cstheme="minorHAnsi"/>
                <w:sz w:val="16"/>
                <w:szCs w:val="18"/>
              </w:rPr>
            </w:pPr>
            <w:r w:rsidRPr="005460DC">
              <w:rPr>
                <w:rFonts w:eastAsiaTheme="minorEastAsia" w:cstheme="minorHAnsi"/>
                <w:kern w:val="24"/>
                <w:sz w:val="16"/>
                <w:szCs w:val="18"/>
              </w:rPr>
              <w:t>May occur shortly but distinct probability it will not</w:t>
            </w:r>
          </w:p>
          <w:p w14:paraId="1276A6AE" w14:textId="6DB7E777" w:rsidR="006F0C44" w:rsidRDefault="006F0C44" w:rsidP="000303A1">
            <w:pPr>
              <w:spacing w:line="276" w:lineRule="auto"/>
              <w:rPr>
                <w:rFonts w:cstheme="minorHAnsi"/>
                <w:b/>
                <w:sz w:val="12"/>
                <w:szCs w:val="20"/>
              </w:rPr>
            </w:pPr>
            <w:r w:rsidRPr="005460DC">
              <w:rPr>
                <w:rFonts w:eastAsiaTheme="minorEastAsia" w:cstheme="minorHAnsi"/>
                <w:kern w:val="24"/>
                <w:sz w:val="16"/>
                <w:szCs w:val="18"/>
              </w:rPr>
              <w:t>Could occur within ‘the next three to five years’</w:t>
            </w:r>
          </w:p>
        </w:tc>
        <w:tc>
          <w:tcPr>
            <w:tcW w:w="284" w:type="dxa"/>
            <w:tcBorders>
              <w:top w:val="nil"/>
              <w:left w:val="single" w:sz="4" w:space="0" w:color="auto"/>
              <w:bottom w:val="nil"/>
              <w:right w:val="single" w:sz="4" w:space="0" w:color="auto"/>
            </w:tcBorders>
          </w:tcPr>
          <w:p w14:paraId="6CE513A3"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2B2F376C" w14:textId="3306DF1D" w:rsidR="006F0C44" w:rsidRDefault="006F0C44" w:rsidP="006F0C44">
            <w:pPr>
              <w:spacing w:line="276" w:lineRule="auto"/>
              <w:rPr>
                <w:rFonts w:cstheme="minorHAnsi"/>
                <w:b/>
                <w:sz w:val="12"/>
                <w:szCs w:val="20"/>
              </w:rPr>
            </w:pPr>
            <w:r w:rsidRPr="00212FE3">
              <w:rPr>
                <w:rFonts w:cstheme="minorHAnsi"/>
                <w:b/>
                <w:sz w:val="16"/>
                <w:szCs w:val="18"/>
              </w:rPr>
              <w:t>Significant:</w:t>
            </w:r>
          </w:p>
        </w:tc>
        <w:tc>
          <w:tcPr>
            <w:tcW w:w="3543" w:type="dxa"/>
            <w:tcBorders>
              <w:right w:val="single" w:sz="4" w:space="0" w:color="auto"/>
            </w:tcBorders>
          </w:tcPr>
          <w:p w14:paraId="29AA3BBF"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Long term injuries / disability</w:t>
            </w:r>
          </w:p>
          <w:p w14:paraId="02C2CA8F"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 xml:space="preserve">Short term </w:t>
            </w:r>
            <w:proofErr w:type="spellStart"/>
            <w:r w:rsidRPr="00212FE3">
              <w:rPr>
                <w:rFonts w:asciiTheme="minorHAnsi" w:eastAsia="Open Sans" w:hAnsiTheme="minorHAnsi" w:cstheme="minorHAnsi"/>
                <w:color w:val="000000" w:themeColor="text1"/>
                <w:kern w:val="24"/>
                <w:sz w:val="16"/>
                <w:szCs w:val="18"/>
                <w:lang w:val="en-US"/>
              </w:rPr>
              <w:t>hospitalisation</w:t>
            </w:r>
            <w:proofErr w:type="spellEnd"/>
            <w:r w:rsidRPr="00212FE3">
              <w:rPr>
                <w:rFonts w:asciiTheme="minorHAnsi" w:eastAsia="Open Sans" w:hAnsiTheme="minorHAnsi" w:cstheme="minorHAnsi"/>
                <w:color w:val="000000" w:themeColor="text1"/>
                <w:kern w:val="24"/>
                <w:sz w:val="16"/>
                <w:szCs w:val="18"/>
                <w:lang w:val="en-US"/>
              </w:rPr>
              <w:t xml:space="preserve"> and rehabilitation </w:t>
            </w:r>
          </w:p>
          <w:p w14:paraId="4D6DF097" w14:textId="05E17DF6" w:rsidR="006F0C44" w:rsidRDefault="006F0C44" w:rsidP="006F0C44">
            <w:pPr>
              <w:spacing w:line="276" w:lineRule="auto"/>
              <w:rPr>
                <w:rFonts w:cstheme="minorHAnsi"/>
                <w:b/>
                <w:sz w:val="12"/>
                <w:szCs w:val="20"/>
              </w:rPr>
            </w:pPr>
            <w:r w:rsidRPr="00212FE3">
              <w:rPr>
                <w:rFonts w:eastAsia="Open Sans" w:cstheme="minorHAnsi"/>
                <w:color w:val="000000" w:themeColor="text1"/>
                <w:kern w:val="24"/>
                <w:sz w:val="16"/>
                <w:szCs w:val="18"/>
                <w:lang w:val="en-US"/>
              </w:rPr>
              <w:t>Workforce stress or elevated levels of mental health issues affecting delivery of initiatives</w:t>
            </w:r>
          </w:p>
        </w:tc>
        <w:tc>
          <w:tcPr>
            <w:tcW w:w="284" w:type="dxa"/>
            <w:tcBorders>
              <w:top w:val="nil"/>
              <w:left w:val="single" w:sz="4" w:space="0" w:color="auto"/>
              <w:bottom w:val="nil"/>
              <w:right w:val="single" w:sz="4" w:space="0" w:color="auto"/>
            </w:tcBorders>
          </w:tcPr>
          <w:p w14:paraId="0DB3C034"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43E13B38" w14:textId="7DDBD7A0" w:rsidR="006F0C44" w:rsidRPr="000303A1" w:rsidRDefault="000303A1" w:rsidP="006F0C44">
            <w:pPr>
              <w:spacing w:line="276" w:lineRule="auto"/>
              <w:rPr>
                <w:rFonts w:cstheme="minorHAnsi"/>
                <w:b/>
                <w:sz w:val="16"/>
                <w:szCs w:val="16"/>
              </w:rPr>
            </w:pPr>
            <w:r w:rsidRPr="000303A1">
              <w:rPr>
                <w:rFonts w:cstheme="minorHAnsi"/>
                <w:b/>
                <w:sz w:val="16"/>
                <w:szCs w:val="16"/>
              </w:rPr>
              <w:t>Major</w:t>
            </w:r>
          </w:p>
        </w:tc>
        <w:tc>
          <w:tcPr>
            <w:tcW w:w="2835" w:type="dxa"/>
          </w:tcPr>
          <w:p w14:paraId="106BFE72" w14:textId="77777777" w:rsidR="006F0C44" w:rsidRPr="000303A1" w:rsidRDefault="000303A1" w:rsidP="006F0C44">
            <w:pPr>
              <w:spacing w:line="276" w:lineRule="auto"/>
              <w:rPr>
                <w:rFonts w:cstheme="minorHAnsi"/>
                <w:sz w:val="16"/>
                <w:szCs w:val="16"/>
              </w:rPr>
            </w:pPr>
            <w:r w:rsidRPr="000303A1">
              <w:rPr>
                <w:rFonts w:cstheme="minorHAnsi"/>
                <w:sz w:val="16"/>
                <w:szCs w:val="16"/>
              </w:rPr>
              <w:t>Implement risk controls if reasonably practicable</w:t>
            </w:r>
          </w:p>
          <w:p w14:paraId="32A9B341" w14:textId="1A0D0886" w:rsidR="000303A1" w:rsidRPr="000303A1" w:rsidRDefault="000303A1" w:rsidP="006F0C44">
            <w:pPr>
              <w:spacing w:line="276" w:lineRule="auto"/>
              <w:rPr>
                <w:rFonts w:cstheme="minorHAnsi"/>
                <w:sz w:val="16"/>
                <w:szCs w:val="16"/>
              </w:rPr>
            </w:pPr>
            <w:r w:rsidRPr="000303A1">
              <w:rPr>
                <w:rFonts w:cstheme="minorHAnsi"/>
                <w:sz w:val="16"/>
                <w:szCs w:val="16"/>
              </w:rPr>
              <w:t>Monitor, review and document controls</w:t>
            </w:r>
          </w:p>
        </w:tc>
        <w:tc>
          <w:tcPr>
            <w:tcW w:w="1501" w:type="dxa"/>
          </w:tcPr>
          <w:p w14:paraId="35841F3A" w14:textId="6F453474" w:rsidR="006F0C44" w:rsidRPr="000303A1" w:rsidRDefault="00682DB3" w:rsidP="006F0C44">
            <w:pPr>
              <w:spacing w:line="276" w:lineRule="auto"/>
              <w:rPr>
                <w:rFonts w:cstheme="minorHAnsi"/>
                <w:sz w:val="16"/>
                <w:szCs w:val="16"/>
              </w:rPr>
            </w:pPr>
            <w:r>
              <w:rPr>
                <w:rFonts w:cstheme="minorHAnsi"/>
                <w:sz w:val="16"/>
                <w:szCs w:val="16"/>
              </w:rPr>
              <w:t xml:space="preserve">Within </w:t>
            </w:r>
            <w:r w:rsidR="000303A1" w:rsidRPr="000303A1">
              <w:rPr>
                <w:rFonts w:cstheme="minorHAnsi"/>
                <w:sz w:val="16"/>
                <w:szCs w:val="16"/>
              </w:rPr>
              <w:t>1 to 3 months</w:t>
            </w:r>
          </w:p>
          <w:p w14:paraId="334E8B46" w14:textId="4329163F" w:rsidR="000303A1" w:rsidRPr="000303A1" w:rsidRDefault="000303A1" w:rsidP="006F0C44">
            <w:pPr>
              <w:spacing w:line="276" w:lineRule="auto"/>
              <w:rPr>
                <w:rFonts w:cstheme="minorHAnsi"/>
                <w:sz w:val="16"/>
                <w:szCs w:val="16"/>
              </w:rPr>
            </w:pPr>
            <w:r w:rsidRPr="000303A1">
              <w:rPr>
                <w:rFonts w:cstheme="minorHAnsi"/>
                <w:sz w:val="16"/>
                <w:szCs w:val="16"/>
              </w:rPr>
              <w:t xml:space="preserve">Ongoing </w:t>
            </w:r>
          </w:p>
        </w:tc>
      </w:tr>
      <w:tr w:rsidR="000303A1" w14:paraId="0E8B31DA" w14:textId="77777777" w:rsidTr="000303A1">
        <w:tc>
          <w:tcPr>
            <w:tcW w:w="1271" w:type="dxa"/>
          </w:tcPr>
          <w:p w14:paraId="5FACB5F1" w14:textId="4337A768" w:rsidR="006F0C44" w:rsidRDefault="006F0C44" w:rsidP="006F0C44">
            <w:pPr>
              <w:spacing w:line="276" w:lineRule="auto"/>
              <w:rPr>
                <w:rFonts w:cstheme="minorHAnsi"/>
                <w:b/>
                <w:sz w:val="12"/>
                <w:szCs w:val="20"/>
              </w:rPr>
            </w:pPr>
            <w:r w:rsidRPr="00212FE3">
              <w:rPr>
                <w:rFonts w:cstheme="minorHAnsi"/>
                <w:b/>
                <w:sz w:val="16"/>
                <w:szCs w:val="18"/>
              </w:rPr>
              <w:t>Unlikely:</w:t>
            </w:r>
          </w:p>
        </w:tc>
        <w:tc>
          <w:tcPr>
            <w:tcW w:w="3402" w:type="dxa"/>
            <w:tcBorders>
              <w:right w:val="single" w:sz="4" w:space="0" w:color="auto"/>
            </w:tcBorders>
          </w:tcPr>
          <w:p w14:paraId="491E1F44" w14:textId="77777777" w:rsidR="006F0C44" w:rsidRPr="005460DC" w:rsidRDefault="006F0C44" w:rsidP="000303A1">
            <w:pPr>
              <w:contextualSpacing/>
              <w:rPr>
                <w:rFonts w:cstheme="minorHAnsi"/>
                <w:sz w:val="16"/>
                <w:szCs w:val="18"/>
              </w:rPr>
            </w:pPr>
            <w:r w:rsidRPr="005460DC">
              <w:rPr>
                <w:rFonts w:eastAsiaTheme="minorEastAsia" w:cstheme="minorHAnsi"/>
                <w:kern w:val="24"/>
                <w:sz w:val="16"/>
                <w:szCs w:val="18"/>
              </w:rPr>
              <w:t>&gt;1% probability</w:t>
            </w:r>
          </w:p>
          <w:p w14:paraId="23A24F6B" w14:textId="77777777" w:rsidR="006F0C44" w:rsidRPr="005460DC" w:rsidRDefault="006F0C44" w:rsidP="000303A1">
            <w:pPr>
              <w:contextualSpacing/>
              <w:rPr>
                <w:rFonts w:cstheme="minorHAnsi"/>
                <w:sz w:val="16"/>
                <w:szCs w:val="18"/>
              </w:rPr>
            </w:pPr>
            <w:r w:rsidRPr="005460DC">
              <w:rPr>
                <w:rFonts w:eastAsiaTheme="minorEastAsia" w:cstheme="minorHAnsi"/>
                <w:kern w:val="24"/>
                <w:sz w:val="16"/>
                <w:szCs w:val="18"/>
              </w:rPr>
              <w:t>May occur but not anticipated</w:t>
            </w:r>
          </w:p>
          <w:p w14:paraId="7FCCBFF4" w14:textId="24CD7BF0" w:rsidR="006F0C44" w:rsidRDefault="006F0C44" w:rsidP="000303A1">
            <w:pPr>
              <w:spacing w:line="276" w:lineRule="auto"/>
              <w:rPr>
                <w:rFonts w:cstheme="minorHAnsi"/>
                <w:b/>
                <w:sz w:val="12"/>
                <w:szCs w:val="20"/>
              </w:rPr>
            </w:pPr>
            <w:r w:rsidRPr="005460DC">
              <w:rPr>
                <w:rFonts w:eastAsiaTheme="minorEastAsia" w:cstheme="minorHAnsi"/>
                <w:kern w:val="24"/>
                <w:sz w:val="16"/>
                <w:szCs w:val="18"/>
              </w:rPr>
              <w:t>Could occur in ‘five to ten years’</w:t>
            </w:r>
          </w:p>
        </w:tc>
        <w:tc>
          <w:tcPr>
            <w:tcW w:w="284" w:type="dxa"/>
            <w:tcBorders>
              <w:top w:val="nil"/>
              <w:left w:val="single" w:sz="4" w:space="0" w:color="auto"/>
              <w:bottom w:val="nil"/>
              <w:right w:val="single" w:sz="4" w:space="0" w:color="auto"/>
            </w:tcBorders>
          </w:tcPr>
          <w:p w14:paraId="6CECF8F0"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5A16EE6C" w14:textId="36A9E7B7" w:rsidR="006F0C44" w:rsidRDefault="006F0C44" w:rsidP="006F0C44">
            <w:pPr>
              <w:spacing w:line="276" w:lineRule="auto"/>
              <w:rPr>
                <w:rFonts w:cstheme="minorHAnsi"/>
                <w:b/>
                <w:sz w:val="12"/>
                <w:szCs w:val="20"/>
              </w:rPr>
            </w:pPr>
            <w:r w:rsidRPr="00212FE3">
              <w:rPr>
                <w:rFonts w:cstheme="minorHAnsi"/>
                <w:b/>
                <w:sz w:val="16"/>
                <w:szCs w:val="18"/>
              </w:rPr>
              <w:t>Disruptive:</w:t>
            </w:r>
          </w:p>
        </w:tc>
        <w:tc>
          <w:tcPr>
            <w:tcW w:w="3543" w:type="dxa"/>
            <w:tcBorders>
              <w:right w:val="single" w:sz="4" w:space="0" w:color="auto"/>
            </w:tcBorders>
          </w:tcPr>
          <w:p w14:paraId="2F2B1B6F"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 xml:space="preserve">Injury requiring medical treatment </w:t>
            </w:r>
          </w:p>
          <w:p w14:paraId="23C83237" w14:textId="77777777" w:rsidR="006F0C44" w:rsidRPr="00212FE3" w:rsidRDefault="006F0C44" w:rsidP="006F0C44">
            <w:pPr>
              <w:pStyle w:val="NormalWeb"/>
              <w:spacing w:before="0" w:beforeAutospacing="0" w:after="0" w:afterAutospacing="0"/>
              <w:rPr>
                <w:rFonts w:asciiTheme="minorHAnsi" w:hAnsiTheme="minorHAnsi" w:cstheme="minorHAnsi"/>
                <w:sz w:val="16"/>
                <w:szCs w:val="18"/>
              </w:rPr>
            </w:pPr>
            <w:r w:rsidRPr="00212FE3">
              <w:rPr>
                <w:rFonts w:asciiTheme="minorHAnsi" w:eastAsia="Open Sans" w:hAnsiTheme="minorHAnsi" w:cstheme="minorHAnsi"/>
                <w:color w:val="000000" w:themeColor="text1"/>
                <w:kern w:val="24"/>
                <w:sz w:val="16"/>
                <w:szCs w:val="18"/>
                <w:lang w:val="en-US"/>
              </w:rPr>
              <w:t>Sustained lost time</w:t>
            </w:r>
          </w:p>
          <w:p w14:paraId="3CC579FB" w14:textId="523B26FF" w:rsidR="006F0C44" w:rsidRDefault="006F0C44" w:rsidP="006F0C44">
            <w:pPr>
              <w:spacing w:line="276" w:lineRule="auto"/>
              <w:rPr>
                <w:rFonts w:cstheme="minorHAnsi"/>
                <w:b/>
                <w:sz w:val="12"/>
                <w:szCs w:val="20"/>
              </w:rPr>
            </w:pPr>
            <w:r w:rsidRPr="00212FE3">
              <w:rPr>
                <w:rFonts w:eastAsia="Open Sans" w:cstheme="minorHAnsi"/>
                <w:color w:val="000000" w:themeColor="text1"/>
                <w:kern w:val="24"/>
                <w:sz w:val="16"/>
                <w:szCs w:val="18"/>
                <w:lang w:val="en-US"/>
              </w:rPr>
              <w:t>Mental health issues impacting delivery</w:t>
            </w:r>
          </w:p>
        </w:tc>
        <w:tc>
          <w:tcPr>
            <w:tcW w:w="284" w:type="dxa"/>
            <w:tcBorders>
              <w:top w:val="nil"/>
              <w:left w:val="single" w:sz="4" w:space="0" w:color="auto"/>
              <w:bottom w:val="nil"/>
              <w:right w:val="single" w:sz="4" w:space="0" w:color="auto"/>
            </w:tcBorders>
          </w:tcPr>
          <w:p w14:paraId="7EE5565D"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3F2F393A" w14:textId="6A95A330" w:rsidR="006F0C44" w:rsidRPr="000303A1" w:rsidRDefault="000303A1" w:rsidP="006F0C44">
            <w:pPr>
              <w:spacing w:line="276" w:lineRule="auto"/>
              <w:rPr>
                <w:rFonts w:cstheme="minorHAnsi"/>
                <w:b/>
                <w:sz w:val="16"/>
                <w:szCs w:val="16"/>
              </w:rPr>
            </w:pPr>
            <w:r w:rsidRPr="000303A1">
              <w:rPr>
                <w:rFonts w:cstheme="minorHAnsi"/>
                <w:b/>
                <w:sz w:val="16"/>
                <w:szCs w:val="16"/>
              </w:rPr>
              <w:t>Moderate</w:t>
            </w:r>
          </w:p>
        </w:tc>
        <w:tc>
          <w:tcPr>
            <w:tcW w:w="2835" w:type="dxa"/>
          </w:tcPr>
          <w:p w14:paraId="2113BBF1" w14:textId="77777777" w:rsidR="000303A1" w:rsidRPr="000303A1" w:rsidRDefault="000303A1" w:rsidP="000303A1">
            <w:pPr>
              <w:spacing w:line="276" w:lineRule="auto"/>
              <w:rPr>
                <w:rFonts w:cstheme="minorHAnsi"/>
                <w:sz w:val="16"/>
                <w:szCs w:val="16"/>
              </w:rPr>
            </w:pPr>
            <w:r w:rsidRPr="000303A1">
              <w:rPr>
                <w:rFonts w:cstheme="minorHAnsi"/>
                <w:sz w:val="16"/>
                <w:szCs w:val="16"/>
              </w:rPr>
              <w:t>Implement risk controls if reasonably practicable</w:t>
            </w:r>
          </w:p>
          <w:p w14:paraId="11B34143" w14:textId="0D1DC340" w:rsidR="006F0C44" w:rsidRPr="000303A1" w:rsidRDefault="000303A1" w:rsidP="000303A1">
            <w:pPr>
              <w:spacing w:line="276" w:lineRule="auto"/>
              <w:rPr>
                <w:rFonts w:cstheme="minorHAnsi"/>
                <w:sz w:val="16"/>
                <w:szCs w:val="16"/>
              </w:rPr>
            </w:pPr>
            <w:r w:rsidRPr="000303A1">
              <w:rPr>
                <w:rFonts w:cstheme="minorHAnsi"/>
                <w:sz w:val="16"/>
                <w:szCs w:val="16"/>
              </w:rPr>
              <w:t>Monitor, review and document controls</w:t>
            </w:r>
          </w:p>
        </w:tc>
        <w:tc>
          <w:tcPr>
            <w:tcW w:w="1501" w:type="dxa"/>
          </w:tcPr>
          <w:p w14:paraId="3D673640" w14:textId="2DDE0813" w:rsidR="006F0C44" w:rsidRPr="000303A1" w:rsidRDefault="00682DB3" w:rsidP="006F0C44">
            <w:pPr>
              <w:spacing w:line="276" w:lineRule="auto"/>
              <w:rPr>
                <w:rFonts w:cstheme="minorHAnsi"/>
                <w:sz w:val="16"/>
                <w:szCs w:val="16"/>
              </w:rPr>
            </w:pPr>
            <w:r>
              <w:rPr>
                <w:rFonts w:cstheme="minorHAnsi"/>
                <w:sz w:val="16"/>
                <w:szCs w:val="16"/>
              </w:rPr>
              <w:t xml:space="preserve">Within </w:t>
            </w:r>
            <w:r w:rsidR="000303A1" w:rsidRPr="000303A1">
              <w:rPr>
                <w:rFonts w:cstheme="minorHAnsi"/>
                <w:sz w:val="16"/>
                <w:szCs w:val="16"/>
              </w:rPr>
              <w:t>3 to 6 months</w:t>
            </w:r>
          </w:p>
          <w:p w14:paraId="24DB5CFE" w14:textId="0EC94D19" w:rsidR="000303A1" w:rsidRPr="000303A1" w:rsidRDefault="000303A1" w:rsidP="006F0C44">
            <w:pPr>
              <w:spacing w:line="276" w:lineRule="auto"/>
              <w:rPr>
                <w:rFonts w:cstheme="minorHAnsi"/>
                <w:sz w:val="16"/>
                <w:szCs w:val="16"/>
              </w:rPr>
            </w:pPr>
            <w:r w:rsidRPr="000303A1">
              <w:rPr>
                <w:rFonts w:cstheme="minorHAnsi"/>
                <w:sz w:val="16"/>
                <w:szCs w:val="16"/>
              </w:rPr>
              <w:t xml:space="preserve">Ongoing </w:t>
            </w:r>
          </w:p>
        </w:tc>
      </w:tr>
      <w:tr w:rsidR="000303A1" w14:paraId="55AADCC2" w14:textId="77777777" w:rsidTr="000303A1">
        <w:tc>
          <w:tcPr>
            <w:tcW w:w="1271" w:type="dxa"/>
          </w:tcPr>
          <w:p w14:paraId="0D0426CE" w14:textId="48FA34E3" w:rsidR="006F0C44" w:rsidRDefault="006F0C44" w:rsidP="006F0C44">
            <w:pPr>
              <w:spacing w:line="276" w:lineRule="auto"/>
              <w:rPr>
                <w:rFonts w:cstheme="minorHAnsi"/>
                <w:b/>
                <w:sz w:val="12"/>
                <w:szCs w:val="20"/>
              </w:rPr>
            </w:pPr>
            <w:r w:rsidRPr="00212FE3">
              <w:rPr>
                <w:rFonts w:cstheme="minorHAnsi"/>
                <w:b/>
                <w:sz w:val="16"/>
                <w:szCs w:val="18"/>
              </w:rPr>
              <w:t>Rare:</w:t>
            </w:r>
          </w:p>
        </w:tc>
        <w:tc>
          <w:tcPr>
            <w:tcW w:w="3402" w:type="dxa"/>
            <w:tcBorders>
              <w:right w:val="single" w:sz="4" w:space="0" w:color="auto"/>
            </w:tcBorders>
          </w:tcPr>
          <w:p w14:paraId="41CBC90C" w14:textId="77777777" w:rsidR="006F0C44" w:rsidRPr="005460DC" w:rsidRDefault="006F0C44" w:rsidP="000303A1">
            <w:pPr>
              <w:contextualSpacing/>
              <w:rPr>
                <w:rFonts w:ascii="Arial" w:hAnsi="Arial" w:cs="Arial"/>
                <w:sz w:val="16"/>
                <w:szCs w:val="18"/>
              </w:rPr>
            </w:pPr>
            <w:r w:rsidRPr="005460DC">
              <w:rPr>
                <w:rFonts w:eastAsiaTheme="minorEastAsia" w:hAnsi="Open Sans"/>
                <w:kern w:val="24"/>
                <w:sz w:val="16"/>
                <w:szCs w:val="18"/>
              </w:rPr>
              <w:t>&lt;1% probability</w:t>
            </w:r>
          </w:p>
          <w:p w14:paraId="41ECB05E" w14:textId="77777777" w:rsidR="006F0C44" w:rsidRPr="005460DC" w:rsidRDefault="006F0C44" w:rsidP="000303A1">
            <w:pPr>
              <w:contextualSpacing/>
              <w:rPr>
                <w:rFonts w:ascii="Arial" w:hAnsi="Arial" w:cs="Arial"/>
                <w:sz w:val="16"/>
                <w:szCs w:val="18"/>
              </w:rPr>
            </w:pPr>
            <w:r w:rsidRPr="005460DC">
              <w:rPr>
                <w:rFonts w:eastAsiaTheme="minorEastAsia" w:cstheme="minorHAnsi"/>
                <w:kern w:val="24"/>
                <w:sz w:val="16"/>
                <w:szCs w:val="18"/>
              </w:rPr>
              <w:t>Occurrence requires exceptional circumstances</w:t>
            </w:r>
          </w:p>
          <w:p w14:paraId="3036EC47" w14:textId="77777777" w:rsidR="006F0C44" w:rsidRPr="005460DC" w:rsidRDefault="006F0C44" w:rsidP="000303A1">
            <w:pPr>
              <w:contextualSpacing/>
              <w:rPr>
                <w:rFonts w:ascii="Arial" w:hAnsi="Arial" w:cs="Arial"/>
                <w:sz w:val="16"/>
                <w:szCs w:val="18"/>
              </w:rPr>
            </w:pPr>
            <w:r w:rsidRPr="005460DC">
              <w:rPr>
                <w:rFonts w:eastAsiaTheme="minorEastAsia" w:cstheme="minorHAnsi"/>
                <w:kern w:val="24"/>
                <w:sz w:val="16"/>
                <w:szCs w:val="18"/>
              </w:rPr>
              <w:t xml:space="preserve">Exceptionally unlikely even in the </w:t>
            </w:r>
            <w:proofErr w:type="gramStart"/>
            <w:r w:rsidRPr="005460DC">
              <w:rPr>
                <w:rFonts w:eastAsiaTheme="minorEastAsia" w:cstheme="minorHAnsi"/>
                <w:kern w:val="24"/>
                <w:sz w:val="16"/>
                <w:szCs w:val="18"/>
              </w:rPr>
              <w:t>long term</w:t>
            </w:r>
            <w:proofErr w:type="gramEnd"/>
            <w:r w:rsidRPr="005460DC">
              <w:rPr>
                <w:rFonts w:eastAsiaTheme="minorEastAsia" w:cstheme="minorHAnsi"/>
                <w:kern w:val="24"/>
                <w:sz w:val="16"/>
                <w:szCs w:val="18"/>
              </w:rPr>
              <w:t xml:space="preserve"> future</w:t>
            </w:r>
          </w:p>
          <w:p w14:paraId="73515F8F" w14:textId="4613295F" w:rsidR="006F0C44" w:rsidRDefault="006F0C44" w:rsidP="000303A1">
            <w:pPr>
              <w:spacing w:line="276" w:lineRule="auto"/>
              <w:rPr>
                <w:rFonts w:cstheme="minorHAnsi"/>
                <w:b/>
                <w:sz w:val="12"/>
                <w:szCs w:val="20"/>
              </w:rPr>
            </w:pPr>
            <w:r w:rsidRPr="005460DC">
              <w:rPr>
                <w:rFonts w:eastAsiaTheme="minorEastAsia" w:cstheme="minorHAnsi"/>
                <w:kern w:val="24"/>
                <w:sz w:val="16"/>
                <w:szCs w:val="18"/>
              </w:rPr>
              <w:t>Only occurs as a ‘</w:t>
            </w:r>
            <w:proofErr w:type="gramStart"/>
            <w:r w:rsidRPr="005460DC">
              <w:rPr>
                <w:rFonts w:eastAsiaTheme="minorEastAsia" w:cstheme="minorHAnsi"/>
                <w:kern w:val="24"/>
                <w:sz w:val="16"/>
                <w:szCs w:val="18"/>
              </w:rPr>
              <w:t>100 year</w:t>
            </w:r>
            <w:proofErr w:type="gramEnd"/>
            <w:r w:rsidRPr="005460DC">
              <w:rPr>
                <w:rFonts w:eastAsiaTheme="minorEastAsia" w:cstheme="minorHAnsi"/>
                <w:kern w:val="24"/>
                <w:sz w:val="16"/>
                <w:szCs w:val="18"/>
              </w:rPr>
              <w:t xml:space="preserve"> event’</w:t>
            </w:r>
          </w:p>
        </w:tc>
        <w:tc>
          <w:tcPr>
            <w:tcW w:w="284" w:type="dxa"/>
            <w:tcBorders>
              <w:top w:val="nil"/>
              <w:left w:val="single" w:sz="4" w:space="0" w:color="auto"/>
              <w:bottom w:val="nil"/>
              <w:right w:val="single" w:sz="4" w:space="0" w:color="auto"/>
            </w:tcBorders>
          </w:tcPr>
          <w:p w14:paraId="13CBF008"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11C418C8" w14:textId="4253D542" w:rsidR="006F0C44" w:rsidRDefault="006F0C44" w:rsidP="006F0C44">
            <w:pPr>
              <w:spacing w:line="276" w:lineRule="auto"/>
              <w:rPr>
                <w:rFonts w:cstheme="minorHAnsi"/>
                <w:b/>
                <w:sz w:val="12"/>
                <w:szCs w:val="20"/>
              </w:rPr>
            </w:pPr>
            <w:r w:rsidRPr="00212FE3">
              <w:rPr>
                <w:rFonts w:cstheme="minorHAnsi"/>
                <w:b/>
                <w:sz w:val="16"/>
                <w:szCs w:val="18"/>
              </w:rPr>
              <w:t>Minor:</w:t>
            </w:r>
          </w:p>
        </w:tc>
        <w:tc>
          <w:tcPr>
            <w:tcW w:w="3543" w:type="dxa"/>
            <w:tcBorders>
              <w:right w:val="single" w:sz="4" w:space="0" w:color="auto"/>
            </w:tcBorders>
          </w:tcPr>
          <w:p w14:paraId="2AF77B23" w14:textId="25292FE7" w:rsidR="006F0C44" w:rsidRDefault="006F0C44" w:rsidP="006F0C44">
            <w:pPr>
              <w:spacing w:line="276" w:lineRule="auto"/>
              <w:rPr>
                <w:rFonts w:cstheme="minorHAnsi"/>
                <w:b/>
                <w:sz w:val="12"/>
                <w:szCs w:val="20"/>
              </w:rPr>
            </w:pPr>
            <w:r w:rsidRPr="00212FE3">
              <w:rPr>
                <w:rFonts w:eastAsia="Open Sans" w:cstheme="minorHAnsi"/>
                <w:color w:val="000000" w:themeColor="text1"/>
                <w:kern w:val="24"/>
                <w:sz w:val="16"/>
                <w:szCs w:val="18"/>
                <w:lang w:val="en-US"/>
              </w:rPr>
              <w:t>Injury requiring minimal medical treatment or first aid</w:t>
            </w:r>
          </w:p>
        </w:tc>
        <w:tc>
          <w:tcPr>
            <w:tcW w:w="284" w:type="dxa"/>
            <w:tcBorders>
              <w:top w:val="nil"/>
              <w:left w:val="single" w:sz="4" w:space="0" w:color="auto"/>
              <w:bottom w:val="nil"/>
              <w:right w:val="single" w:sz="4" w:space="0" w:color="auto"/>
            </w:tcBorders>
          </w:tcPr>
          <w:p w14:paraId="733BB651" w14:textId="77777777" w:rsidR="006F0C44" w:rsidRDefault="006F0C44" w:rsidP="006F0C44">
            <w:pPr>
              <w:spacing w:line="276" w:lineRule="auto"/>
              <w:rPr>
                <w:rFonts w:cstheme="minorHAnsi"/>
                <w:b/>
                <w:sz w:val="12"/>
                <w:szCs w:val="20"/>
              </w:rPr>
            </w:pPr>
          </w:p>
        </w:tc>
        <w:tc>
          <w:tcPr>
            <w:tcW w:w="1134" w:type="dxa"/>
            <w:tcBorders>
              <w:left w:val="single" w:sz="4" w:space="0" w:color="auto"/>
            </w:tcBorders>
          </w:tcPr>
          <w:p w14:paraId="54CE4200" w14:textId="4DAB02BC" w:rsidR="006F0C44" w:rsidRPr="000303A1" w:rsidRDefault="000303A1" w:rsidP="006F0C44">
            <w:pPr>
              <w:spacing w:line="276" w:lineRule="auto"/>
              <w:rPr>
                <w:rFonts w:cstheme="minorHAnsi"/>
                <w:b/>
                <w:sz w:val="16"/>
                <w:szCs w:val="16"/>
              </w:rPr>
            </w:pPr>
            <w:r w:rsidRPr="000303A1">
              <w:rPr>
                <w:rFonts w:cstheme="minorHAnsi"/>
                <w:b/>
                <w:sz w:val="16"/>
                <w:szCs w:val="16"/>
              </w:rPr>
              <w:t>Low</w:t>
            </w:r>
          </w:p>
        </w:tc>
        <w:tc>
          <w:tcPr>
            <w:tcW w:w="2835" w:type="dxa"/>
          </w:tcPr>
          <w:p w14:paraId="07C6EE84" w14:textId="32066681" w:rsidR="006F0C44" w:rsidRPr="000303A1" w:rsidRDefault="000303A1" w:rsidP="006F0C44">
            <w:pPr>
              <w:spacing w:line="276" w:lineRule="auto"/>
              <w:rPr>
                <w:rFonts w:cstheme="minorHAnsi"/>
                <w:sz w:val="16"/>
                <w:szCs w:val="16"/>
              </w:rPr>
            </w:pPr>
            <w:r w:rsidRPr="000303A1">
              <w:rPr>
                <w:rFonts w:cstheme="minorHAnsi"/>
                <w:sz w:val="16"/>
                <w:szCs w:val="16"/>
              </w:rPr>
              <w:t>Monitor and review</w:t>
            </w:r>
          </w:p>
        </w:tc>
        <w:tc>
          <w:tcPr>
            <w:tcW w:w="1501" w:type="dxa"/>
          </w:tcPr>
          <w:p w14:paraId="75B902BC" w14:textId="18330E05" w:rsidR="006F0C44" w:rsidRPr="000303A1" w:rsidRDefault="000303A1" w:rsidP="006F0C44">
            <w:pPr>
              <w:spacing w:line="276" w:lineRule="auto"/>
              <w:rPr>
                <w:rFonts w:cstheme="minorHAnsi"/>
                <w:sz w:val="16"/>
                <w:szCs w:val="16"/>
              </w:rPr>
            </w:pPr>
            <w:r w:rsidRPr="000303A1">
              <w:rPr>
                <w:rFonts w:cstheme="minorHAnsi"/>
                <w:sz w:val="16"/>
                <w:szCs w:val="16"/>
              </w:rPr>
              <w:t xml:space="preserve">Ongoing </w:t>
            </w:r>
          </w:p>
        </w:tc>
      </w:tr>
    </w:tbl>
    <w:p w14:paraId="6E59BF13" w14:textId="040424A8" w:rsidR="006F0C44" w:rsidRDefault="006F0C44" w:rsidP="00C66984">
      <w:pPr>
        <w:spacing w:after="0" w:line="276" w:lineRule="auto"/>
        <w:rPr>
          <w:rFonts w:cstheme="minorHAnsi"/>
          <w:b/>
          <w:sz w:val="12"/>
          <w:szCs w:val="20"/>
        </w:rPr>
      </w:pPr>
    </w:p>
    <w:tbl>
      <w:tblPr>
        <w:tblStyle w:val="TableGrid"/>
        <w:tblW w:w="0" w:type="auto"/>
        <w:tblLook w:val="04A0" w:firstRow="1" w:lastRow="0" w:firstColumn="1" w:lastColumn="0" w:noHBand="0" w:noVBand="1"/>
      </w:tblPr>
      <w:tblGrid>
        <w:gridCol w:w="2970"/>
        <w:gridCol w:w="3542"/>
        <w:gridCol w:w="1185"/>
        <w:gridCol w:w="3213"/>
        <w:gridCol w:w="1462"/>
        <w:gridCol w:w="1080"/>
        <w:gridCol w:w="920"/>
        <w:gridCol w:w="1016"/>
      </w:tblGrid>
      <w:tr w:rsidR="003D17CE" w14:paraId="06411877" w14:textId="3F1AFFDB" w:rsidTr="00895386">
        <w:tc>
          <w:tcPr>
            <w:tcW w:w="15388" w:type="dxa"/>
            <w:gridSpan w:val="8"/>
            <w:shd w:val="clear" w:color="auto" w:fill="F2F2F2" w:themeFill="background1" w:themeFillShade="F2"/>
          </w:tcPr>
          <w:p w14:paraId="09D6426A" w14:textId="7D720398" w:rsidR="003D17CE" w:rsidRDefault="003D17CE" w:rsidP="00C66984">
            <w:pPr>
              <w:spacing w:line="276" w:lineRule="auto"/>
              <w:rPr>
                <w:rFonts w:cstheme="minorHAnsi"/>
                <w:b/>
                <w:sz w:val="20"/>
                <w:szCs w:val="20"/>
              </w:rPr>
            </w:pPr>
            <w:r>
              <w:rPr>
                <w:rFonts w:cstheme="minorHAnsi"/>
                <w:b/>
                <w:sz w:val="20"/>
                <w:szCs w:val="20"/>
              </w:rPr>
              <w:t>Step 3: Identify hazards and associated risk scores and controls</w:t>
            </w:r>
          </w:p>
        </w:tc>
      </w:tr>
      <w:tr w:rsidR="003D17CE" w14:paraId="4334A1CB" w14:textId="7BBE856A" w:rsidTr="008761B6">
        <w:trPr>
          <w:trHeight w:val="251"/>
        </w:trPr>
        <w:tc>
          <w:tcPr>
            <w:tcW w:w="2970" w:type="dxa"/>
            <w:vMerge w:val="restart"/>
          </w:tcPr>
          <w:p w14:paraId="1968DC9B" w14:textId="77777777" w:rsidR="003D17CE" w:rsidRDefault="008E30C1" w:rsidP="008761B6">
            <w:pPr>
              <w:spacing w:line="276" w:lineRule="auto"/>
              <w:jc w:val="center"/>
              <w:rPr>
                <w:rFonts w:cstheme="minorHAnsi"/>
                <w:b/>
                <w:sz w:val="18"/>
                <w:szCs w:val="18"/>
              </w:rPr>
            </w:pPr>
            <w:r>
              <w:rPr>
                <w:rFonts w:cstheme="minorHAnsi"/>
                <w:b/>
                <w:sz w:val="18"/>
                <w:szCs w:val="18"/>
              </w:rPr>
              <w:t xml:space="preserve">For a </w:t>
            </w:r>
            <w:r w:rsidR="003D17CE">
              <w:rPr>
                <w:rFonts w:cstheme="minorHAnsi"/>
                <w:b/>
                <w:sz w:val="18"/>
                <w:szCs w:val="18"/>
              </w:rPr>
              <w:t>task</w:t>
            </w:r>
            <w:r>
              <w:rPr>
                <w:rFonts w:cstheme="minorHAnsi"/>
                <w:b/>
                <w:sz w:val="18"/>
                <w:szCs w:val="18"/>
              </w:rPr>
              <w:t xml:space="preserve"> or </w:t>
            </w:r>
            <w:r w:rsidR="003D17CE">
              <w:rPr>
                <w:rFonts w:cstheme="minorHAnsi"/>
                <w:b/>
                <w:sz w:val="18"/>
                <w:szCs w:val="18"/>
              </w:rPr>
              <w:t>activity</w:t>
            </w:r>
            <w:r>
              <w:rPr>
                <w:rFonts w:cstheme="minorHAnsi"/>
                <w:b/>
                <w:sz w:val="18"/>
                <w:szCs w:val="18"/>
              </w:rPr>
              <w:t>, list each step</w:t>
            </w:r>
          </w:p>
          <w:p w14:paraId="7C0A4F1B" w14:textId="1F657721" w:rsidR="008E30C1" w:rsidRDefault="008E30C1" w:rsidP="008761B6">
            <w:pPr>
              <w:spacing w:line="276" w:lineRule="auto"/>
              <w:jc w:val="center"/>
              <w:rPr>
                <w:rFonts w:cstheme="minorHAnsi"/>
                <w:b/>
                <w:sz w:val="18"/>
                <w:szCs w:val="18"/>
              </w:rPr>
            </w:pPr>
            <w:r>
              <w:rPr>
                <w:rFonts w:cstheme="minorHAnsi"/>
                <w:b/>
                <w:sz w:val="18"/>
                <w:szCs w:val="18"/>
              </w:rPr>
              <w:t>or</w:t>
            </w:r>
          </w:p>
          <w:p w14:paraId="7D524D52" w14:textId="3F1AA796" w:rsidR="008E30C1" w:rsidRPr="008148AF" w:rsidRDefault="00003294" w:rsidP="008761B6">
            <w:pPr>
              <w:spacing w:line="276" w:lineRule="auto"/>
              <w:jc w:val="center"/>
              <w:rPr>
                <w:rFonts w:cstheme="minorHAnsi"/>
                <w:b/>
                <w:sz w:val="18"/>
                <w:szCs w:val="18"/>
              </w:rPr>
            </w:pPr>
            <w:r>
              <w:rPr>
                <w:rFonts w:cstheme="minorHAnsi"/>
                <w:b/>
                <w:sz w:val="18"/>
                <w:szCs w:val="18"/>
              </w:rPr>
              <w:t>F</w:t>
            </w:r>
            <w:r w:rsidR="008E30C1">
              <w:rPr>
                <w:rFonts w:cstheme="minorHAnsi"/>
                <w:b/>
                <w:sz w:val="18"/>
                <w:szCs w:val="18"/>
              </w:rPr>
              <w:t>or a health and safety issue, list the potential hazards</w:t>
            </w:r>
          </w:p>
        </w:tc>
        <w:tc>
          <w:tcPr>
            <w:tcW w:w="3542" w:type="dxa"/>
            <w:vMerge w:val="restart"/>
          </w:tcPr>
          <w:p w14:paraId="596D4803" w14:textId="2DA2445A" w:rsidR="003D17CE" w:rsidRPr="008148AF" w:rsidRDefault="003D17CE" w:rsidP="008761B6">
            <w:pPr>
              <w:spacing w:line="276" w:lineRule="auto"/>
              <w:jc w:val="center"/>
              <w:rPr>
                <w:rFonts w:cstheme="minorHAnsi"/>
                <w:b/>
                <w:sz w:val="18"/>
                <w:szCs w:val="18"/>
              </w:rPr>
            </w:pPr>
            <w:r>
              <w:rPr>
                <w:rFonts w:cstheme="minorHAnsi"/>
                <w:b/>
                <w:sz w:val="18"/>
                <w:szCs w:val="18"/>
              </w:rPr>
              <w:t>Who can get harmed and how?</w:t>
            </w:r>
          </w:p>
        </w:tc>
        <w:tc>
          <w:tcPr>
            <w:tcW w:w="1185" w:type="dxa"/>
            <w:vMerge w:val="restart"/>
          </w:tcPr>
          <w:p w14:paraId="5070736E" w14:textId="676F6937" w:rsidR="003D17CE" w:rsidRPr="008148AF" w:rsidRDefault="003D17CE" w:rsidP="008761B6">
            <w:pPr>
              <w:spacing w:line="276" w:lineRule="auto"/>
              <w:jc w:val="center"/>
              <w:rPr>
                <w:rFonts w:cstheme="minorHAnsi"/>
                <w:b/>
                <w:i/>
                <w:sz w:val="18"/>
                <w:szCs w:val="18"/>
              </w:rPr>
            </w:pPr>
            <w:r>
              <w:rPr>
                <w:rFonts w:cstheme="minorHAnsi"/>
                <w:b/>
                <w:i/>
                <w:sz w:val="18"/>
                <w:szCs w:val="18"/>
              </w:rPr>
              <w:t>Uncontrolled risk score</w:t>
            </w:r>
          </w:p>
        </w:tc>
        <w:tc>
          <w:tcPr>
            <w:tcW w:w="3213" w:type="dxa"/>
            <w:vMerge w:val="restart"/>
          </w:tcPr>
          <w:p w14:paraId="050922B9" w14:textId="621E53EF" w:rsidR="003D17CE" w:rsidRPr="008148AF" w:rsidRDefault="003D17CE" w:rsidP="008761B6">
            <w:pPr>
              <w:spacing w:line="276" w:lineRule="auto"/>
              <w:jc w:val="center"/>
              <w:rPr>
                <w:rFonts w:cstheme="minorHAnsi"/>
                <w:b/>
                <w:sz w:val="18"/>
                <w:szCs w:val="18"/>
              </w:rPr>
            </w:pPr>
            <w:r>
              <w:rPr>
                <w:rFonts w:cstheme="minorHAnsi"/>
                <w:b/>
                <w:sz w:val="18"/>
                <w:szCs w:val="18"/>
              </w:rPr>
              <w:t>Controls required</w:t>
            </w:r>
          </w:p>
        </w:tc>
        <w:tc>
          <w:tcPr>
            <w:tcW w:w="1462" w:type="dxa"/>
            <w:vMerge w:val="restart"/>
          </w:tcPr>
          <w:p w14:paraId="2D9E1500" w14:textId="46809BB5" w:rsidR="003D17CE" w:rsidRPr="008148AF" w:rsidRDefault="003D17CE" w:rsidP="008761B6">
            <w:pPr>
              <w:spacing w:line="276" w:lineRule="auto"/>
              <w:jc w:val="center"/>
              <w:rPr>
                <w:rFonts w:cstheme="minorHAnsi"/>
                <w:b/>
                <w:sz w:val="18"/>
                <w:szCs w:val="18"/>
              </w:rPr>
            </w:pPr>
            <w:r>
              <w:rPr>
                <w:rFonts w:cstheme="minorHAnsi"/>
                <w:b/>
                <w:sz w:val="18"/>
                <w:szCs w:val="18"/>
              </w:rPr>
              <w:t>Residual risk score</w:t>
            </w:r>
          </w:p>
        </w:tc>
        <w:tc>
          <w:tcPr>
            <w:tcW w:w="3016" w:type="dxa"/>
            <w:gridSpan w:val="3"/>
          </w:tcPr>
          <w:p w14:paraId="57113A74" w14:textId="797E6667" w:rsidR="003D17CE" w:rsidRPr="008148AF" w:rsidRDefault="003D17CE" w:rsidP="008761B6">
            <w:pPr>
              <w:spacing w:line="276" w:lineRule="auto"/>
              <w:jc w:val="center"/>
              <w:rPr>
                <w:rFonts w:cstheme="minorHAnsi"/>
                <w:b/>
                <w:sz w:val="18"/>
                <w:szCs w:val="18"/>
              </w:rPr>
            </w:pPr>
            <w:r>
              <w:rPr>
                <w:rFonts w:cstheme="minorHAnsi"/>
                <w:b/>
                <w:sz w:val="18"/>
                <w:szCs w:val="18"/>
              </w:rPr>
              <w:t>Implementation of controls</w:t>
            </w:r>
          </w:p>
        </w:tc>
      </w:tr>
      <w:tr w:rsidR="003D17CE" w14:paraId="30AB73F4" w14:textId="77777777" w:rsidTr="003D17CE">
        <w:trPr>
          <w:trHeight w:val="464"/>
        </w:trPr>
        <w:tc>
          <w:tcPr>
            <w:tcW w:w="2970" w:type="dxa"/>
            <w:vMerge/>
          </w:tcPr>
          <w:p w14:paraId="59FF65DF" w14:textId="77777777" w:rsidR="003D17CE" w:rsidRDefault="003D17CE" w:rsidP="008761B6">
            <w:pPr>
              <w:spacing w:line="276" w:lineRule="auto"/>
              <w:jc w:val="center"/>
              <w:rPr>
                <w:rFonts w:cstheme="minorHAnsi"/>
                <w:b/>
                <w:sz w:val="18"/>
                <w:szCs w:val="18"/>
              </w:rPr>
            </w:pPr>
          </w:p>
        </w:tc>
        <w:tc>
          <w:tcPr>
            <w:tcW w:w="3542" w:type="dxa"/>
            <w:vMerge/>
          </w:tcPr>
          <w:p w14:paraId="35F408E2" w14:textId="77777777" w:rsidR="003D17CE" w:rsidRDefault="003D17CE" w:rsidP="008761B6">
            <w:pPr>
              <w:spacing w:line="276" w:lineRule="auto"/>
              <w:jc w:val="center"/>
              <w:rPr>
                <w:rFonts w:cstheme="minorHAnsi"/>
                <w:b/>
                <w:sz w:val="18"/>
                <w:szCs w:val="18"/>
              </w:rPr>
            </w:pPr>
          </w:p>
        </w:tc>
        <w:tc>
          <w:tcPr>
            <w:tcW w:w="1185" w:type="dxa"/>
            <w:vMerge/>
          </w:tcPr>
          <w:p w14:paraId="6E059D04" w14:textId="77777777" w:rsidR="003D17CE" w:rsidRDefault="003D17CE" w:rsidP="008761B6">
            <w:pPr>
              <w:spacing w:line="276" w:lineRule="auto"/>
              <w:jc w:val="center"/>
              <w:rPr>
                <w:rFonts w:cstheme="minorHAnsi"/>
                <w:b/>
                <w:i/>
                <w:sz w:val="18"/>
                <w:szCs w:val="18"/>
              </w:rPr>
            </w:pPr>
          </w:p>
        </w:tc>
        <w:tc>
          <w:tcPr>
            <w:tcW w:w="3213" w:type="dxa"/>
            <w:vMerge/>
          </w:tcPr>
          <w:p w14:paraId="68659744" w14:textId="77777777" w:rsidR="003D17CE" w:rsidRDefault="003D17CE" w:rsidP="008761B6">
            <w:pPr>
              <w:spacing w:line="276" w:lineRule="auto"/>
              <w:jc w:val="center"/>
              <w:rPr>
                <w:rFonts w:cstheme="minorHAnsi"/>
                <w:b/>
                <w:sz w:val="18"/>
                <w:szCs w:val="18"/>
              </w:rPr>
            </w:pPr>
          </w:p>
        </w:tc>
        <w:tc>
          <w:tcPr>
            <w:tcW w:w="1462" w:type="dxa"/>
            <w:vMerge/>
          </w:tcPr>
          <w:p w14:paraId="1C68EC70" w14:textId="77777777" w:rsidR="003D17CE" w:rsidRDefault="003D17CE" w:rsidP="008761B6">
            <w:pPr>
              <w:spacing w:line="276" w:lineRule="auto"/>
              <w:jc w:val="center"/>
              <w:rPr>
                <w:rFonts w:cstheme="minorHAnsi"/>
                <w:b/>
                <w:sz w:val="18"/>
                <w:szCs w:val="18"/>
              </w:rPr>
            </w:pPr>
          </w:p>
        </w:tc>
        <w:tc>
          <w:tcPr>
            <w:tcW w:w="1080" w:type="dxa"/>
          </w:tcPr>
          <w:p w14:paraId="02BFFB15" w14:textId="29A49D85" w:rsidR="003D17CE" w:rsidRPr="008148AF" w:rsidRDefault="003D17CE" w:rsidP="008761B6">
            <w:pPr>
              <w:spacing w:line="276" w:lineRule="auto"/>
              <w:jc w:val="center"/>
              <w:rPr>
                <w:rFonts w:cstheme="minorHAnsi"/>
                <w:b/>
                <w:sz w:val="18"/>
                <w:szCs w:val="18"/>
              </w:rPr>
            </w:pPr>
            <w:r>
              <w:rPr>
                <w:rFonts w:cstheme="minorHAnsi"/>
                <w:b/>
                <w:sz w:val="18"/>
                <w:szCs w:val="18"/>
              </w:rPr>
              <w:t>Person/s responsible</w:t>
            </w:r>
          </w:p>
        </w:tc>
        <w:tc>
          <w:tcPr>
            <w:tcW w:w="920" w:type="dxa"/>
          </w:tcPr>
          <w:p w14:paraId="1A0FF8D2" w14:textId="6B2F4339" w:rsidR="003D17CE" w:rsidRPr="008148AF" w:rsidRDefault="003D17CE" w:rsidP="008761B6">
            <w:pPr>
              <w:spacing w:line="276" w:lineRule="auto"/>
              <w:jc w:val="center"/>
              <w:rPr>
                <w:rFonts w:cstheme="minorHAnsi"/>
                <w:b/>
                <w:sz w:val="18"/>
                <w:szCs w:val="18"/>
              </w:rPr>
            </w:pPr>
            <w:r>
              <w:rPr>
                <w:rFonts w:cstheme="minorHAnsi"/>
                <w:b/>
                <w:sz w:val="18"/>
                <w:szCs w:val="18"/>
              </w:rPr>
              <w:t>Due Date</w:t>
            </w:r>
          </w:p>
        </w:tc>
        <w:tc>
          <w:tcPr>
            <w:tcW w:w="1016" w:type="dxa"/>
          </w:tcPr>
          <w:p w14:paraId="00434B46" w14:textId="2EADE7FA" w:rsidR="003D17CE" w:rsidRPr="008148AF" w:rsidRDefault="003D17CE" w:rsidP="008761B6">
            <w:pPr>
              <w:spacing w:line="276" w:lineRule="auto"/>
              <w:jc w:val="center"/>
              <w:rPr>
                <w:rFonts w:cstheme="minorHAnsi"/>
                <w:b/>
                <w:sz w:val="18"/>
                <w:szCs w:val="18"/>
              </w:rPr>
            </w:pPr>
            <w:r>
              <w:rPr>
                <w:rFonts w:cstheme="minorHAnsi"/>
                <w:b/>
                <w:sz w:val="18"/>
                <w:szCs w:val="18"/>
              </w:rPr>
              <w:t>Indicate when completed</w:t>
            </w:r>
          </w:p>
        </w:tc>
      </w:tr>
      <w:tr w:rsidR="003D17CE" w14:paraId="6B6F7D7C" w14:textId="4AFC5339" w:rsidTr="003D17CE">
        <w:tc>
          <w:tcPr>
            <w:tcW w:w="2970" w:type="dxa"/>
          </w:tcPr>
          <w:p w14:paraId="0E6459F4" w14:textId="77777777" w:rsidR="003D17CE" w:rsidRPr="008148AF" w:rsidRDefault="003D17CE" w:rsidP="00C66984">
            <w:pPr>
              <w:spacing w:line="276" w:lineRule="auto"/>
              <w:rPr>
                <w:rFonts w:cstheme="minorHAnsi"/>
                <w:b/>
                <w:sz w:val="18"/>
                <w:szCs w:val="18"/>
              </w:rPr>
            </w:pPr>
          </w:p>
        </w:tc>
        <w:tc>
          <w:tcPr>
            <w:tcW w:w="3542" w:type="dxa"/>
          </w:tcPr>
          <w:p w14:paraId="3ADBA15C" w14:textId="77777777" w:rsidR="003D17CE" w:rsidRPr="008148AF" w:rsidRDefault="003D17CE" w:rsidP="008148AF">
            <w:pPr>
              <w:spacing w:line="276" w:lineRule="auto"/>
              <w:rPr>
                <w:rFonts w:cstheme="minorHAnsi"/>
                <w:b/>
                <w:sz w:val="18"/>
                <w:szCs w:val="18"/>
              </w:rPr>
            </w:pPr>
          </w:p>
        </w:tc>
        <w:tc>
          <w:tcPr>
            <w:tcW w:w="1185" w:type="dxa"/>
          </w:tcPr>
          <w:p w14:paraId="16CA1759" w14:textId="77777777" w:rsidR="003D17CE" w:rsidRPr="008148AF" w:rsidRDefault="003D17CE" w:rsidP="00C66984">
            <w:pPr>
              <w:spacing w:line="276" w:lineRule="auto"/>
              <w:rPr>
                <w:rFonts w:cstheme="minorHAnsi"/>
                <w:b/>
                <w:i/>
                <w:sz w:val="18"/>
                <w:szCs w:val="18"/>
              </w:rPr>
            </w:pPr>
          </w:p>
        </w:tc>
        <w:tc>
          <w:tcPr>
            <w:tcW w:w="3213" w:type="dxa"/>
          </w:tcPr>
          <w:p w14:paraId="61EE6B66" w14:textId="77777777" w:rsidR="003D17CE" w:rsidRPr="008148AF" w:rsidRDefault="003D17CE" w:rsidP="008148AF">
            <w:pPr>
              <w:spacing w:line="276" w:lineRule="auto"/>
              <w:rPr>
                <w:rFonts w:cstheme="minorHAnsi"/>
                <w:b/>
                <w:sz w:val="18"/>
                <w:szCs w:val="18"/>
              </w:rPr>
            </w:pPr>
          </w:p>
        </w:tc>
        <w:tc>
          <w:tcPr>
            <w:tcW w:w="1462" w:type="dxa"/>
          </w:tcPr>
          <w:p w14:paraId="129B1F7E" w14:textId="77777777" w:rsidR="003D17CE" w:rsidRPr="008148AF" w:rsidRDefault="003D17CE" w:rsidP="00C66984">
            <w:pPr>
              <w:spacing w:line="276" w:lineRule="auto"/>
              <w:rPr>
                <w:rFonts w:cstheme="minorHAnsi"/>
                <w:b/>
                <w:sz w:val="18"/>
                <w:szCs w:val="18"/>
              </w:rPr>
            </w:pPr>
          </w:p>
        </w:tc>
        <w:tc>
          <w:tcPr>
            <w:tcW w:w="1080" w:type="dxa"/>
          </w:tcPr>
          <w:p w14:paraId="6413ECC7" w14:textId="77777777" w:rsidR="003D17CE" w:rsidRPr="008148AF" w:rsidRDefault="003D17CE" w:rsidP="00C66984">
            <w:pPr>
              <w:spacing w:line="276" w:lineRule="auto"/>
              <w:rPr>
                <w:rFonts w:cstheme="minorHAnsi"/>
                <w:b/>
                <w:sz w:val="18"/>
                <w:szCs w:val="18"/>
              </w:rPr>
            </w:pPr>
          </w:p>
        </w:tc>
        <w:tc>
          <w:tcPr>
            <w:tcW w:w="920" w:type="dxa"/>
          </w:tcPr>
          <w:p w14:paraId="529EBA82" w14:textId="77777777" w:rsidR="003D17CE" w:rsidRPr="008148AF" w:rsidRDefault="003D17CE" w:rsidP="00C66984">
            <w:pPr>
              <w:spacing w:line="276" w:lineRule="auto"/>
              <w:rPr>
                <w:rFonts w:cstheme="minorHAnsi"/>
                <w:b/>
                <w:sz w:val="18"/>
                <w:szCs w:val="18"/>
              </w:rPr>
            </w:pPr>
          </w:p>
        </w:tc>
        <w:tc>
          <w:tcPr>
            <w:tcW w:w="1016" w:type="dxa"/>
          </w:tcPr>
          <w:p w14:paraId="4D119ECD" w14:textId="77777777" w:rsidR="003D17CE" w:rsidRPr="008148AF" w:rsidRDefault="003D17CE" w:rsidP="00C66984">
            <w:pPr>
              <w:spacing w:line="276" w:lineRule="auto"/>
              <w:rPr>
                <w:rFonts w:cstheme="minorHAnsi"/>
                <w:b/>
                <w:sz w:val="18"/>
                <w:szCs w:val="18"/>
              </w:rPr>
            </w:pPr>
          </w:p>
        </w:tc>
      </w:tr>
      <w:tr w:rsidR="003D17CE" w14:paraId="7EE23B18" w14:textId="38060A4C" w:rsidTr="003D17CE">
        <w:tc>
          <w:tcPr>
            <w:tcW w:w="2970" w:type="dxa"/>
          </w:tcPr>
          <w:p w14:paraId="670FFC2F" w14:textId="77777777" w:rsidR="003D17CE" w:rsidRPr="008148AF" w:rsidRDefault="003D17CE" w:rsidP="00C66984">
            <w:pPr>
              <w:spacing w:line="276" w:lineRule="auto"/>
              <w:rPr>
                <w:rFonts w:cstheme="minorHAnsi"/>
                <w:b/>
                <w:sz w:val="18"/>
                <w:szCs w:val="18"/>
              </w:rPr>
            </w:pPr>
          </w:p>
        </w:tc>
        <w:tc>
          <w:tcPr>
            <w:tcW w:w="3542" w:type="dxa"/>
          </w:tcPr>
          <w:p w14:paraId="6B4A867E" w14:textId="77777777" w:rsidR="003D17CE" w:rsidRPr="008148AF" w:rsidRDefault="003D17CE" w:rsidP="008148AF">
            <w:pPr>
              <w:spacing w:line="276" w:lineRule="auto"/>
              <w:rPr>
                <w:rFonts w:cstheme="minorHAnsi"/>
                <w:b/>
                <w:sz w:val="18"/>
                <w:szCs w:val="18"/>
              </w:rPr>
            </w:pPr>
          </w:p>
        </w:tc>
        <w:tc>
          <w:tcPr>
            <w:tcW w:w="1185" w:type="dxa"/>
          </w:tcPr>
          <w:p w14:paraId="25166D70" w14:textId="77777777" w:rsidR="003D17CE" w:rsidRPr="008148AF" w:rsidRDefault="003D17CE" w:rsidP="00C66984">
            <w:pPr>
              <w:spacing w:line="276" w:lineRule="auto"/>
              <w:rPr>
                <w:rFonts w:cstheme="minorHAnsi"/>
                <w:b/>
                <w:i/>
                <w:sz w:val="18"/>
                <w:szCs w:val="18"/>
              </w:rPr>
            </w:pPr>
          </w:p>
        </w:tc>
        <w:tc>
          <w:tcPr>
            <w:tcW w:w="3213" w:type="dxa"/>
          </w:tcPr>
          <w:p w14:paraId="68711742" w14:textId="77777777" w:rsidR="003D17CE" w:rsidRPr="008148AF" w:rsidRDefault="003D17CE" w:rsidP="008148AF">
            <w:pPr>
              <w:spacing w:line="276" w:lineRule="auto"/>
              <w:rPr>
                <w:rFonts w:cstheme="minorHAnsi"/>
                <w:b/>
                <w:sz w:val="18"/>
                <w:szCs w:val="18"/>
              </w:rPr>
            </w:pPr>
          </w:p>
        </w:tc>
        <w:tc>
          <w:tcPr>
            <w:tcW w:w="1462" w:type="dxa"/>
          </w:tcPr>
          <w:p w14:paraId="55963A4F" w14:textId="77777777" w:rsidR="003D17CE" w:rsidRPr="008148AF" w:rsidRDefault="003D17CE" w:rsidP="00C66984">
            <w:pPr>
              <w:spacing w:line="276" w:lineRule="auto"/>
              <w:rPr>
                <w:rFonts w:cstheme="minorHAnsi"/>
                <w:b/>
                <w:sz w:val="18"/>
                <w:szCs w:val="18"/>
              </w:rPr>
            </w:pPr>
          </w:p>
        </w:tc>
        <w:tc>
          <w:tcPr>
            <w:tcW w:w="1080" w:type="dxa"/>
          </w:tcPr>
          <w:p w14:paraId="7F47C1C9" w14:textId="77777777" w:rsidR="003D17CE" w:rsidRPr="008148AF" w:rsidRDefault="003D17CE" w:rsidP="00C66984">
            <w:pPr>
              <w:spacing w:line="276" w:lineRule="auto"/>
              <w:rPr>
                <w:rFonts w:cstheme="minorHAnsi"/>
                <w:b/>
                <w:sz w:val="18"/>
                <w:szCs w:val="18"/>
              </w:rPr>
            </w:pPr>
          </w:p>
        </w:tc>
        <w:tc>
          <w:tcPr>
            <w:tcW w:w="920" w:type="dxa"/>
          </w:tcPr>
          <w:p w14:paraId="17205029" w14:textId="77777777" w:rsidR="003D17CE" w:rsidRPr="008148AF" w:rsidRDefault="003D17CE" w:rsidP="00C66984">
            <w:pPr>
              <w:spacing w:line="276" w:lineRule="auto"/>
              <w:rPr>
                <w:rFonts w:cstheme="minorHAnsi"/>
                <w:b/>
                <w:sz w:val="18"/>
                <w:szCs w:val="18"/>
              </w:rPr>
            </w:pPr>
          </w:p>
        </w:tc>
        <w:tc>
          <w:tcPr>
            <w:tcW w:w="1016" w:type="dxa"/>
          </w:tcPr>
          <w:p w14:paraId="5AC5C7B2" w14:textId="77777777" w:rsidR="003D17CE" w:rsidRPr="008148AF" w:rsidRDefault="003D17CE" w:rsidP="00C66984">
            <w:pPr>
              <w:spacing w:line="276" w:lineRule="auto"/>
              <w:rPr>
                <w:rFonts w:cstheme="minorHAnsi"/>
                <w:b/>
                <w:sz w:val="18"/>
                <w:szCs w:val="18"/>
              </w:rPr>
            </w:pPr>
          </w:p>
        </w:tc>
      </w:tr>
      <w:tr w:rsidR="003D17CE" w14:paraId="275E680D" w14:textId="708AD971" w:rsidTr="003D17CE">
        <w:tc>
          <w:tcPr>
            <w:tcW w:w="2970" w:type="dxa"/>
          </w:tcPr>
          <w:p w14:paraId="330FD625" w14:textId="77777777" w:rsidR="003D17CE" w:rsidRPr="008148AF" w:rsidRDefault="003D17CE" w:rsidP="00C66984">
            <w:pPr>
              <w:spacing w:line="276" w:lineRule="auto"/>
              <w:rPr>
                <w:rFonts w:cstheme="minorHAnsi"/>
                <w:b/>
                <w:sz w:val="18"/>
                <w:szCs w:val="18"/>
              </w:rPr>
            </w:pPr>
          </w:p>
        </w:tc>
        <w:tc>
          <w:tcPr>
            <w:tcW w:w="3542" w:type="dxa"/>
          </w:tcPr>
          <w:p w14:paraId="01970577" w14:textId="77777777" w:rsidR="003D17CE" w:rsidRPr="008148AF" w:rsidRDefault="003D17CE" w:rsidP="008148AF">
            <w:pPr>
              <w:spacing w:line="276" w:lineRule="auto"/>
              <w:rPr>
                <w:rFonts w:cstheme="minorHAnsi"/>
                <w:b/>
                <w:sz w:val="18"/>
                <w:szCs w:val="18"/>
              </w:rPr>
            </w:pPr>
          </w:p>
        </w:tc>
        <w:tc>
          <w:tcPr>
            <w:tcW w:w="1185" w:type="dxa"/>
          </w:tcPr>
          <w:p w14:paraId="19B9464D" w14:textId="77777777" w:rsidR="003D17CE" w:rsidRPr="008148AF" w:rsidRDefault="003D17CE" w:rsidP="00C66984">
            <w:pPr>
              <w:spacing w:line="276" w:lineRule="auto"/>
              <w:rPr>
                <w:rFonts w:cstheme="minorHAnsi"/>
                <w:b/>
                <w:i/>
                <w:sz w:val="18"/>
                <w:szCs w:val="18"/>
              </w:rPr>
            </w:pPr>
          </w:p>
        </w:tc>
        <w:tc>
          <w:tcPr>
            <w:tcW w:w="3213" w:type="dxa"/>
          </w:tcPr>
          <w:p w14:paraId="73CAC7EB" w14:textId="77777777" w:rsidR="003D17CE" w:rsidRPr="008148AF" w:rsidRDefault="003D17CE" w:rsidP="008148AF">
            <w:pPr>
              <w:spacing w:line="276" w:lineRule="auto"/>
              <w:rPr>
                <w:rFonts w:cstheme="minorHAnsi"/>
                <w:b/>
                <w:sz w:val="18"/>
                <w:szCs w:val="18"/>
              </w:rPr>
            </w:pPr>
          </w:p>
        </w:tc>
        <w:tc>
          <w:tcPr>
            <w:tcW w:w="1462" w:type="dxa"/>
          </w:tcPr>
          <w:p w14:paraId="456486CF" w14:textId="77777777" w:rsidR="003D17CE" w:rsidRPr="008148AF" w:rsidRDefault="003D17CE" w:rsidP="00C66984">
            <w:pPr>
              <w:spacing w:line="276" w:lineRule="auto"/>
              <w:rPr>
                <w:rFonts w:cstheme="minorHAnsi"/>
                <w:b/>
                <w:sz w:val="18"/>
                <w:szCs w:val="18"/>
              </w:rPr>
            </w:pPr>
          </w:p>
        </w:tc>
        <w:tc>
          <w:tcPr>
            <w:tcW w:w="1080" w:type="dxa"/>
          </w:tcPr>
          <w:p w14:paraId="3C947BCE" w14:textId="77777777" w:rsidR="003D17CE" w:rsidRPr="008148AF" w:rsidRDefault="003D17CE" w:rsidP="00C66984">
            <w:pPr>
              <w:spacing w:line="276" w:lineRule="auto"/>
              <w:rPr>
                <w:rFonts w:cstheme="minorHAnsi"/>
                <w:b/>
                <w:sz w:val="18"/>
                <w:szCs w:val="18"/>
              </w:rPr>
            </w:pPr>
          </w:p>
        </w:tc>
        <w:tc>
          <w:tcPr>
            <w:tcW w:w="920" w:type="dxa"/>
          </w:tcPr>
          <w:p w14:paraId="6F756190" w14:textId="77777777" w:rsidR="003D17CE" w:rsidRPr="008148AF" w:rsidRDefault="003D17CE" w:rsidP="00C66984">
            <w:pPr>
              <w:spacing w:line="276" w:lineRule="auto"/>
              <w:rPr>
                <w:rFonts w:cstheme="minorHAnsi"/>
                <w:b/>
                <w:sz w:val="18"/>
                <w:szCs w:val="18"/>
              </w:rPr>
            </w:pPr>
          </w:p>
        </w:tc>
        <w:tc>
          <w:tcPr>
            <w:tcW w:w="1016" w:type="dxa"/>
          </w:tcPr>
          <w:p w14:paraId="19C4C5D4" w14:textId="77777777" w:rsidR="003D17CE" w:rsidRPr="008148AF" w:rsidRDefault="003D17CE" w:rsidP="00C66984">
            <w:pPr>
              <w:spacing w:line="276" w:lineRule="auto"/>
              <w:rPr>
                <w:rFonts w:cstheme="minorHAnsi"/>
                <w:b/>
                <w:sz w:val="18"/>
                <w:szCs w:val="18"/>
              </w:rPr>
            </w:pPr>
          </w:p>
        </w:tc>
      </w:tr>
      <w:tr w:rsidR="003D17CE" w14:paraId="4D11FAC1" w14:textId="2CE62092" w:rsidTr="003D17CE">
        <w:tc>
          <w:tcPr>
            <w:tcW w:w="2970" w:type="dxa"/>
          </w:tcPr>
          <w:p w14:paraId="2349F4BC" w14:textId="77777777" w:rsidR="003D17CE" w:rsidRPr="008148AF" w:rsidRDefault="003D17CE" w:rsidP="00C66984">
            <w:pPr>
              <w:spacing w:line="276" w:lineRule="auto"/>
              <w:rPr>
                <w:rFonts w:cstheme="minorHAnsi"/>
                <w:b/>
                <w:sz w:val="18"/>
                <w:szCs w:val="18"/>
              </w:rPr>
            </w:pPr>
          </w:p>
        </w:tc>
        <w:tc>
          <w:tcPr>
            <w:tcW w:w="3542" w:type="dxa"/>
          </w:tcPr>
          <w:p w14:paraId="673E936E" w14:textId="77777777" w:rsidR="003D17CE" w:rsidRPr="008148AF" w:rsidRDefault="003D17CE" w:rsidP="008148AF">
            <w:pPr>
              <w:spacing w:line="276" w:lineRule="auto"/>
              <w:rPr>
                <w:rFonts w:cstheme="minorHAnsi"/>
                <w:b/>
                <w:sz w:val="18"/>
                <w:szCs w:val="18"/>
              </w:rPr>
            </w:pPr>
          </w:p>
        </w:tc>
        <w:tc>
          <w:tcPr>
            <w:tcW w:w="1185" w:type="dxa"/>
          </w:tcPr>
          <w:p w14:paraId="66AAD992" w14:textId="77777777" w:rsidR="003D17CE" w:rsidRPr="008148AF" w:rsidRDefault="003D17CE" w:rsidP="00C66984">
            <w:pPr>
              <w:spacing w:line="276" w:lineRule="auto"/>
              <w:rPr>
                <w:rFonts w:cstheme="minorHAnsi"/>
                <w:b/>
                <w:i/>
                <w:sz w:val="18"/>
                <w:szCs w:val="18"/>
              </w:rPr>
            </w:pPr>
          </w:p>
        </w:tc>
        <w:tc>
          <w:tcPr>
            <w:tcW w:w="3213" w:type="dxa"/>
          </w:tcPr>
          <w:p w14:paraId="4369A47C" w14:textId="77777777" w:rsidR="003D17CE" w:rsidRPr="008148AF" w:rsidRDefault="003D17CE" w:rsidP="008148AF">
            <w:pPr>
              <w:spacing w:line="276" w:lineRule="auto"/>
              <w:rPr>
                <w:rFonts w:cstheme="minorHAnsi"/>
                <w:b/>
                <w:sz w:val="18"/>
                <w:szCs w:val="18"/>
              </w:rPr>
            </w:pPr>
          </w:p>
        </w:tc>
        <w:tc>
          <w:tcPr>
            <w:tcW w:w="1462" w:type="dxa"/>
          </w:tcPr>
          <w:p w14:paraId="46D7F8D8" w14:textId="77777777" w:rsidR="003D17CE" w:rsidRPr="008148AF" w:rsidRDefault="003D17CE" w:rsidP="00C66984">
            <w:pPr>
              <w:spacing w:line="276" w:lineRule="auto"/>
              <w:rPr>
                <w:rFonts w:cstheme="minorHAnsi"/>
                <w:b/>
                <w:sz w:val="18"/>
                <w:szCs w:val="18"/>
              </w:rPr>
            </w:pPr>
          </w:p>
        </w:tc>
        <w:tc>
          <w:tcPr>
            <w:tcW w:w="1080" w:type="dxa"/>
          </w:tcPr>
          <w:p w14:paraId="66726177" w14:textId="77777777" w:rsidR="003D17CE" w:rsidRPr="008148AF" w:rsidRDefault="003D17CE" w:rsidP="00C66984">
            <w:pPr>
              <w:spacing w:line="276" w:lineRule="auto"/>
              <w:rPr>
                <w:rFonts w:cstheme="minorHAnsi"/>
                <w:b/>
                <w:sz w:val="18"/>
                <w:szCs w:val="18"/>
              </w:rPr>
            </w:pPr>
          </w:p>
        </w:tc>
        <w:tc>
          <w:tcPr>
            <w:tcW w:w="920" w:type="dxa"/>
          </w:tcPr>
          <w:p w14:paraId="20386BB0" w14:textId="77777777" w:rsidR="003D17CE" w:rsidRPr="008148AF" w:rsidRDefault="003D17CE" w:rsidP="00C66984">
            <w:pPr>
              <w:spacing w:line="276" w:lineRule="auto"/>
              <w:rPr>
                <w:rFonts w:cstheme="minorHAnsi"/>
                <w:b/>
                <w:sz w:val="18"/>
                <w:szCs w:val="18"/>
              </w:rPr>
            </w:pPr>
          </w:p>
        </w:tc>
        <w:tc>
          <w:tcPr>
            <w:tcW w:w="1016" w:type="dxa"/>
          </w:tcPr>
          <w:p w14:paraId="137C509E" w14:textId="77777777" w:rsidR="003D17CE" w:rsidRPr="008148AF" w:rsidRDefault="003D17CE" w:rsidP="00C66984">
            <w:pPr>
              <w:spacing w:line="276" w:lineRule="auto"/>
              <w:rPr>
                <w:rFonts w:cstheme="minorHAnsi"/>
                <w:b/>
                <w:sz w:val="18"/>
                <w:szCs w:val="18"/>
              </w:rPr>
            </w:pPr>
          </w:p>
        </w:tc>
      </w:tr>
      <w:tr w:rsidR="003D17CE" w14:paraId="6D45A997" w14:textId="232D6D21" w:rsidTr="003D17CE">
        <w:tc>
          <w:tcPr>
            <w:tcW w:w="2970" w:type="dxa"/>
          </w:tcPr>
          <w:p w14:paraId="17427DD0" w14:textId="77777777" w:rsidR="003D17CE" w:rsidRPr="008148AF" w:rsidRDefault="003D17CE" w:rsidP="00C66984">
            <w:pPr>
              <w:spacing w:line="276" w:lineRule="auto"/>
              <w:rPr>
                <w:rFonts w:cstheme="minorHAnsi"/>
                <w:b/>
                <w:sz w:val="18"/>
                <w:szCs w:val="18"/>
              </w:rPr>
            </w:pPr>
          </w:p>
        </w:tc>
        <w:tc>
          <w:tcPr>
            <w:tcW w:w="3542" w:type="dxa"/>
          </w:tcPr>
          <w:p w14:paraId="6CE15C1E" w14:textId="77777777" w:rsidR="003D17CE" w:rsidRPr="008148AF" w:rsidRDefault="003D17CE" w:rsidP="008148AF">
            <w:pPr>
              <w:spacing w:line="276" w:lineRule="auto"/>
              <w:rPr>
                <w:rFonts w:cstheme="minorHAnsi"/>
                <w:b/>
                <w:sz w:val="18"/>
                <w:szCs w:val="18"/>
              </w:rPr>
            </w:pPr>
          </w:p>
        </w:tc>
        <w:tc>
          <w:tcPr>
            <w:tcW w:w="1185" w:type="dxa"/>
          </w:tcPr>
          <w:p w14:paraId="1C97D6A6" w14:textId="77777777" w:rsidR="003D17CE" w:rsidRPr="008148AF" w:rsidRDefault="003D17CE" w:rsidP="00C66984">
            <w:pPr>
              <w:spacing w:line="276" w:lineRule="auto"/>
              <w:rPr>
                <w:rFonts w:cstheme="minorHAnsi"/>
                <w:b/>
                <w:i/>
                <w:sz w:val="18"/>
                <w:szCs w:val="18"/>
              </w:rPr>
            </w:pPr>
          </w:p>
        </w:tc>
        <w:tc>
          <w:tcPr>
            <w:tcW w:w="3213" w:type="dxa"/>
          </w:tcPr>
          <w:p w14:paraId="08125994" w14:textId="77777777" w:rsidR="003D17CE" w:rsidRPr="008148AF" w:rsidRDefault="003D17CE" w:rsidP="008148AF">
            <w:pPr>
              <w:spacing w:line="276" w:lineRule="auto"/>
              <w:rPr>
                <w:rFonts w:cstheme="minorHAnsi"/>
                <w:b/>
                <w:sz w:val="18"/>
                <w:szCs w:val="18"/>
              </w:rPr>
            </w:pPr>
          </w:p>
        </w:tc>
        <w:tc>
          <w:tcPr>
            <w:tcW w:w="1462" w:type="dxa"/>
          </w:tcPr>
          <w:p w14:paraId="430329E1" w14:textId="77777777" w:rsidR="003D17CE" w:rsidRPr="008148AF" w:rsidRDefault="003D17CE" w:rsidP="00C66984">
            <w:pPr>
              <w:spacing w:line="276" w:lineRule="auto"/>
              <w:rPr>
                <w:rFonts w:cstheme="minorHAnsi"/>
                <w:b/>
                <w:sz w:val="18"/>
                <w:szCs w:val="18"/>
              </w:rPr>
            </w:pPr>
          </w:p>
        </w:tc>
        <w:tc>
          <w:tcPr>
            <w:tcW w:w="1080" w:type="dxa"/>
          </w:tcPr>
          <w:p w14:paraId="6B6A6F88" w14:textId="77777777" w:rsidR="003D17CE" w:rsidRPr="008148AF" w:rsidRDefault="003D17CE" w:rsidP="00C66984">
            <w:pPr>
              <w:spacing w:line="276" w:lineRule="auto"/>
              <w:rPr>
                <w:rFonts w:cstheme="minorHAnsi"/>
                <w:b/>
                <w:sz w:val="18"/>
                <w:szCs w:val="18"/>
              </w:rPr>
            </w:pPr>
          </w:p>
        </w:tc>
        <w:tc>
          <w:tcPr>
            <w:tcW w:w="920" w:type="dxa"/>
          </w:tcPr>
          <w:p w14:paraId="128D4315" w14:textId="77777777" w:rsidR="003D17CE" w:rsidRPr="008148AF" w:rsidRDefault="003D17CE" w:rsidP="00C66984">
            <w:pPr>
              <w:spacing w:line="276" w:lineRule="auto"/>
              <w:rPr>
                <w:rFonts w:cstheme="minorHAnsi"/>
                <w:b/>
                <w:sz w:val="18"/>
                <w:szCs w:val="18"/>
              </w:rPr>
            </w:pPr>
          </w:p>
        </w:tc>
        <w:tc>
          <w:tcPr>
            <w:tcW w:w="1016" w:type="dxa"/>
          </w:tcPr>
          <w:p w14:paraId="20C05984" w14:textId="77777777" w:rsidR="003D17CE" w:rsidRPr="008148AF" w:rsidRDefault="003D17CE" w:rsidP="00C66984">
            <w:pPr>
              <w:spacing w:line="276" w:lineRule="auto"/>
              <w:rPr>
                <w:rFonts w:cstheme="minorHAnsi"/>
                <w:b/>
                <w:sz w:val="18"/>
                <w:szCs w:val="18"/>
              </w:rPr>
            </w:pPr>
          </w:p>
        </w:tc>
      </w:tr>
      <w:tr w:rsidR="003D17CE" w14:paraId="143FB947" w14:textId="0E36DE38" w:rsidTr="003D17CE">
        <w:tc>
          <w:tcPr>
            <w:tcW w:w="2970" w:type="dxa"/>
          </w:tcPr>
          <w:p w14:paraId="4BCA3068" w14:textId="77777777" w:rsidR="003D17CE" w:rsidRPr="008148AF" w:rsidRDefault="003D17CE" w:rsidP="00C66984">
            <w:pPr>
              <w:spacing w:line="276" w:lineRule="auto"/>
              <w:rPr>
                <w:rFonts w:cstheme="minorHAnsi"/>
                <w:b/>
                <w:sz w:val="18"/>
                <w:szCs w:val="18"/>
              </w:rPr>
            </w:pPr>
          </w:p>
        </w:tc>
        <w:tc>
          <w:tcPr>
            <w:tcW w:w="3542" w:type="dxa"/>
          </w:tcPr>
          <w:p w14:paraId="26AFE2C5" w14:textId="77777777" w:rsidR="003D17CE" w:rsidRPr="008148AF" w:rsidRDefault="003D17CE" w:rsidP="008148AF">
            <w:pPr>
              <w:spacing w:line="276" w:lineRule="auto"/>
              <w:rPr>
                <w:rFonts w:cstheme="minorHAnsi"/>
                <w:b/>
                <w:sz w:val="18"/>
                <w:szCs w:val="18"/>
              </w:rPr>
            </w:pPr>
          </w:p>
        </w:tc>
        <w:tc>
          <w:tcPr>
            <w:tcW w:w="1185" w:type="dxa"/>
          </w:tcPr>
          <w:p w14:paraId="449B6300" w14:textId="77777777" w:rsidR="003D17CE" w:rsidRPr="008148AF" w:rsidRDefault="003D17CE" w:rsidP="00C66984">
            <w:pPr>
              <w:spacing w:line="276" w:lineRule="auto"/>
              <w:rPr>
                <w:rFonts w:cstheme="minorHAnsi"/>
                <w:b/>
                <w:i/>
                <w:sz w:val="18"/>
                <w:szCs w:val="18"/>
              </w:rPr>
            </w:pPr>
          </w:p>
        </w:tc>
        <w:tc>
          <w:tcPr>
            <w:tcW w:w="3213" w:type="dxa"/>
          </w:tcPr>
          <w:p w14:paraId="1831E320" w14:textId="77777777" w:rsidR="003D17CE" w:rsidRPr="008148AF" w:rsidRDefault="003D17CE" w:rsidP="008148AF">
            <w:pPr>
              <w:spacing w:line="276" w:lineRule="auto"/>
              <w:rPr>
                <w:rFonts w:cstheme="minorHAnsi"/>
                <w:b/>
                <w:sz w:val="18"/>
                <w:szCs w:val="18"/>
              </w:rPr>
            </w:pPr>
          </w:p>
        </w:tc>
        <w:tc>
          <w:tcPr>
            <w:tcW w:w="1462" w:type="dxa"/>
          </w:tcPr>
          <w:p w14:paraId="4CE2FA39" w14:textId="77777777" w:rsidR="003D17CE" w:rsidRPr="008148AF" w:rsidRDefault="003D17CE" w:rsidP="00C66984">
            <w:pPr>
              <w:spacing w:line="276" w:lineRule="auto"/>
              <w:rPr>
                <w:rFonts w:cstheme="minorHAnsi"/>
                <w:b/>
                <w:sz w:val="18"/>
                <w:szCs w:val="18"/>
              </w:rPr>
            </w:pPr>
          </w:p>
        </w:tc>
        <w:tc>
          <w:tcPr>
            <w:tcW w:w="1080" w:type="dxa"/>
          </w:tcPr>
          <w:p w14:paraId="3AA62E01" w14:textId="77777777" w:rsidR="003D17CE" w:rsidRPr="008148AF" w:rsidRDefault="003D17CE" w:rsidP="00C66984">
            <w:pPr>
              <w:spacing w:line="276" w:lineRule="auto"/>
              <w:rPr>
                <w:rFonts w:cstheme="minorHAnsi"/>
                <w:b/>
                <w:sz w:val="18"/>
                <w:szCs w:val="18"/>
              </w:rPr>
            </w:pPr>
          </w:p>
        </w:tc>
        <w:tc>
          <w:tcPr>
            <w:tcW w:w="920" w:type="dxa"/>
          </w:tcPr>
          <w:p w14:paraId="21D0F456" w14:textId="77777777" w:rsidR="003D17CE" w:rsidRPr="008148AF" w:rsidRDefault="003D17CE" w:rsidP="00C66984">
            <w:pPr>
              <w:spacing w:line="276" w:lineRule="auto"/>
              <w:rPr>
                <w:rFonts w:cstheme="minorHAnsi"/>
                <w:b/>
                <w:sz w:val="18"/>
                <w:szCs w:val="18"/>
              </w:rPr>
            </w:pPr>
          </w:p>
        </w:tc>
        <w:tc>
          <w:tcPr>
            <w:tcW w:w="1016" w:type="dxa"/>
          </w:tcPr>
          <w:p w14:paraId="69F7C5D6" w14:textId="77777777" w:rsidR="003D17CE" w:rsidRPr="008148AF" w:rsidRDefault="003D17CE" w:rsidP="00C66984">
            <w:pPr>
              <w:spacing w:line="276" w:lineRule="auto"/>
              <w:rPr>
                <w:rFonts w:cstheme="minorHAnsi"/>
                <w:b/>
                <w:sz w:val="18"/>
                <w:szCs w:val="18"/>
              </w:rPr>
            </w:pPr>
          </w:p>
        </w:tc>
      </w:tr>
      <w:tr w:rsidR="003D17CE" w14:paraId="2D0DE66F" w14:textId="616D851F" w:rsidTr="003D17CE">
        <w:tc>
          <w:tcPr>
            <w:tcW w:w="2970" w:type="dxa"/>
          </w:tcPr>
          <w:p w14:paraId="2D288C42" w14:textId="77777777" w:rsidR="003D17CE" w:rsidRPr="008148AF" w:rsidRDefault="003D17CE" w:rsidP="00C66984">
            <w:pPr>
              <w:spacing w:line="276" w:lineRule="auto"/>
              <w:rPr>
                <w:rFonts w:cstheme="minorHAnsi"/>
                <w:b/>
                <w:sz w:val="18"/>
                <w:szCs w:val="18"/>
              </w:rPr>
            </w:pPr>
          </w:p>
        </w:tc>
        <w:tc>
          <w:tcPr>
            <w:tcW w:w="3542" w:type="dxa"/>
          </w:tcPr>
          <w:p w14:paraId="07998EA8" w14:textId="77777777" w:rsidR="003D17CE" w:rsidRPr="008148AF" w:rsidRDefault="003D17CE" w:rsidP="008148AF">
            <w:pPr>
              <w:spacing w:line="276" w:lineRule="auto"/>
              <w:rPr>
                <w:rFonts w:cstheme="minorHAnsi"/>
                <w:b/>
                <w:sz w:val="18"/>
                <w:szCs w:val="18"/>
              </w:rPr>
            </w:pPr>
          </w:p>
        </w:tc>
        <w:tc>
          <w:tcPr>
            <w:tcW w:w="1185" w:type="dxa"/>
          </w:tcPr>
          <w:p w14:paraId="29026BDE" w14:textId="77777777" w:rsidR="003D17CE" w:rsidRPr="008148AF" w:rsidRDefault="003D17CE" w:rsidP="00C66984">
            <w:pPr>
              <w:spacing w:line="276" w:lineRule="auto"/>
              <w:rPr>
                <w:rFonts w:cstheme="minorHAnsi"/>
                <w:b/>
                <w:i/>
                <w:sz w:val="18"/>
                <w:szCs w:val="18"/>
              </w:rPr>
            </w:pPr>
          </w:p>
        </w:tc>
        <w:tc>
          <w:tcPr>
            <w:tcW w:w="3213" w:type="dxa"/>
          </w:tcPr>
          <w:p w14:paraId="5CF0FD43" w14:textId="77777777" w:rsidR="003D17CE" w:rsidRPr="008148AF" w:rsidRDefault="003D17CE" w:rsidP="008148AF">
            <w:pPr>
              <w:spacing w:line="276" w:lineRule="auto"/>
              <w:rPr>
                <w:rFonts w:cstheme="minorHAnsi"/>
                <w:b/>
                <w:sz w:val="18"/>
                <w:szCs w:val="18"/>
              </w:rPr>
            </w:pPr>
          </w:p>
        </w:tc>
        <w:tc>
          <w:tcPr>
            <w:tcW w:w="1462" w:type="dxa"/>
          </w:tcPr>
          <w:p w14:paraId="2430D679" w14:textId="77777777" w:rsidR="003D17CE" w:rsidRPr="008148AF" w:rsidRDefault="003D17CE" w:rsidP="00C66984">
            <w:pPr>
              <w:spacing w:line="276" w:lineRule="auto"/>
              <w:rPr>
                <w:rFonts w:cstheme="minorHAnsi"/>
                <w:b/>
                <w:sz w:val="18"/>
                <w:szCs w:val="18"/>
              </w:rPr>
            </w:pPr>
          </w:p>
        </w:tc>
        <w:tc>
          <w:tcPr>
            <w:tcW w:w="1080" w:type="dxa"/>
          </w:tcPr>
          <w:p w14:paraId="00A09F5A" w14:textId="77777777" w:rsidR="003D17CE" w:rsidRPr="008148AF" w:rsidRDefault="003D17CE" w:rsidP="00C66984">
            <w:pPr>
              <w:spacing w:line="276" w:lineRule="auto"/>
              <w:rPr>
                <w:rFonts w:cstheme="minorHAnsi"/>
                <w:b/>
                <w:sz w:val="18"/>
                <w:szCs w:val="18"/>
              </w:rPr>
            </w:pPr>
          </w:p>
        </w:tc>
        <w:tc>
          <w:tcPr>
            <w:tcW w:w="920" w:type="dxa"/>
          </w:tcPr>
          <w:p w14:paraId="20D6A962" w14:textId="77777777" w:rsidR="003D17CE" w:rsidRPr="008148AF" w:rsidRDefault="003D17CE" w:rsidP="00C66984">
            <w:pPr>
              <w:spacing w:line="276" w:lineRule="auto"/>
              <w:rPr>
                <w:rFonts w:cstheme="minorHAnsi"/>
                <w:b/>
                <w:sz w:val="18"/>
                <w:szCs w:val="18"/>
              </w:rPr>
            </w:pPr>
          </w:p>
        </w:tc>
        <w:tc>
          <w:tcPr>
            <w:tcW w:w="1016" w:type="dxa"/>
          </w:tcPr>
          <w:p w14:paraId="4198E30F" w14:textId="77777777" w:rsidR="003D17CE" w:rsidRPr="008148AF" w:rsidRDefault="003D17CE" w:rsidP="00C66984">
            <w:pPr>
              <w:spacing w:line="276" w:lineRule="auto"/>
              <w:rPr>
                <w:rFonts w:cstheme="minorHAnsi"/>
                <w:b/>
                <w:sz w:val="18"/>
                <w:szCs w:val="18"/>
              </w:rPr>
            </w:pPr>
          </w:p>
        </w:tc>
      </w:tr>
      <w:tr w:rsidR="003D17CE" w14:paraId="5C000E31" w14:textId="214B8666" w:rsidTr="003D17CE">
        <w:tc>
          <w:tcPr>
            <w:tcW w:w="2970" w:type="dxa"/>
          </w:tcPr>
          <w:p w14:paraId="32719C10" w14:textId="77777777" w:rsidR="003D17CE" w:rsidRPr="008148AF" w:rsidRDefault="003D17CE" w:rsidP="00C66984">
            <w:pPr>
              <w:spacing w:line="276" w:lineRule="auto"/>
              <w:rPr>
                <w:rFonts w:cstheme="minorHAnsi"/>
                <w:b/>
                <w:sz w:val="18"/>
                <w:szCs w:val="18"/>
              </w:rPr>
            </w:pPr>
          </w:p>
        </w:tc>
        <w:tc>
          <w:tcPr>
            <w:tcW w:w="3542" w:type="dxa"/>
          </w:tcPr>
          <w:p w14:paraId="4B7CE97A" w14:textId="77777777" w:rsidR="003D17CE" w:rsidRPr="008148AF" w:rsidRDefault="003D17CE" w:rsidP="008148AF">
            <w:pPr>
              <w:spacing w:line="276" w:lineRule="auto"/>
              <w:rPr>
                <w:rFonts w:cstheme="minorHAnsi"/>
                <w:b/>
                <w:sz w:val="18"/>
                <w:szCs w:val="18"/>
              </w:rPr>
            </w:pPr>
          </w:p>
        </w:tc>
        <w:tc>
          <w:tcPr>
            <w:tcW w:w="1185" w:type="dxa"/>
          </w:tcPr>
          <w:p w14:paraId="1215DB18" w14:textId="77777777" w:rsidR="003D17CE" w:rsidRPr="008148AF" w:rsidRDefault="003D17CE" w:rsidP="00C66984">
            <w:pPr>
              <w:spacing w:line="276" w:lineRule="auto"/>
              <w:rPr>
                <w:rFonts w:cstheme="minorHAnsi"/>
                <w:b/>
                <w:i/>
                <w:sz w:val="18"/>
                <w:szCs w:val="18"/>
              </w:rPr>
            </w:pPr>
          </w:p>
        </w:tc>
        <w:tc>
          <w:tcPr>
            <w:tcW w:w="3213" w:type="dxa"/>
          </w:tcPr>
          <w:p w14:paraId="6B82DF2A" w14:textId="77777777" w:rsidR="003D17CE" w:rsidRPr="008148AF" w:rsidRDefault="003D17CE" w:rsidP="008148AF">
            <w:pPr>
              <w:spacing w:line="276" w:lineRule="auto"/>
              <w:rPr>
                <w:rFonts w:cstheme="minorHAnsi"/>
                <w:b/>
                <w:sz w:val="18"/>
                <w:szCs w:val="18"/>
              </w:rPr>
            </w:pPr>
          </w:p>
        </w:tc>
        <w:tc>
          <w:tcPr>
            <w:tcW w:w="1462" w:type="dxa"/>
          </w:tcPr>
          <w:p w14:paraId="16B837FC" w14:textId="77777777" w:rsidR="003D17CE" w:rsidRPr="008148AF" w:rsidRDefault="003D17CE" w:rsidP="00C66984">
            <w:pPr>
              <w:spacing w:line="276" w:lineRule="auto"/>
              <w:rPr>
                <w:rFonts w:cstheme="minorHAnsi"/>
                <w:b/>
                <w:sz w:val="18"/>
                <w:szCs w:val="18"/>
              </w:rPr>
            </w:pPr>
          </w:p>
        </w:tc>
        <w:tc>
          <w:tcPr>
            <w:tcW w:w="1080" w:type="dxa"/>
          </w:tcPr>
          <w:p w14:paraId="34487D6A" w14:textId="77777777" w:rsidR="003D17CE" w:rsidRPr="008148AF" w:rsidRDefault="003D17CE" w:rsidP="00C66984">
            <w:pPr>
              <w:spacing w:line="276" w:lineRule="auto"/>
              <w:rPr>
                <w:rFonts w:cstheme="minorHAnsi"/>
                <w:b/>
                <w:sz w:val="18"/>
                <w:szCs w:val="18"/>
              </w:rPr>
            </w:pPr>
          </w:p>
        </w:tc>
        <w:tc>
          <w:tcPr>
            <w:tcW w:w="920" w:type="dxa"/>
          </w:tcPr>
          <w:p w14:paraId="61E177F5" w14:textId="77777777" w:rsidR="003D17CE" w:rsidRPr="008148AF" w:rsidRDefault="003D17CE" w:rsidP="00C66984">
            <w:pPr>
              <w:spacing w:line="276" w:lineRule="auto"/>
              <w:rPr>
                <w:rFonts w:cstheme="minorHAnsi"/>
                <w:b/>
                <w:sz w:val="18"/>
                <w:szCs w:val="18"/>
              </w:rPr>
            </w:pPr>
          </w:p>
        </w:tc>
        <w:tc>
          <w:tcPr>
            <w:tcW w:w="1016" w:type="dxa"/>
          </w:tcPr>
          <w:p w14:paraId="696FC9A0" w14:textId="77777777" w:rsidR="003D17CE" w:rsidRPr="008148AF" w:rsidRDefault="003D17CE" w:rsidP="00C66984">
            <w:pPr>
              <w:spacing w:line="276" w:lineRule="auto"/>
              <w:rPr>
                <w:rFonts w:cstheme="minorHAnsi"/>
                <w:b/>
                <w:sz w:val="18"/>
                <w:szCs w:val="18"/>
              </w:rPr>
            </w:pPr>
          </w:p>
        </w:tc>
      </w:tr>
      <w:tr w:rsidR="003D17CE" w14:paraId="4A2166F5" w14:textId="0096DF69" w:rsidTr="003D17CE">
        <w:tc>
          <w:tcPr>
            <w:tcW w:w="2970" w:type="dxa"/>
          </w:tcPr>
          <w:p w14:paraId="4510DB57" w14:textId="77777777" w:rsidR="003D17CE" w:rsidRPr="008148AF" w:rsidRDefault="003D17CE" w:rsidP="00C66984">
            <w:pPr>
              <w:spacing w:line="276" w:lineRule="auto"/>
              <w:rPr>
                <w:rFonts w:cstheme="minorHAnsi"/>
                <w:b/>
                <w:sz w:val="18"/>
                <w:szCs w:val="18"/>
              </w:rPr>
            </w:pPr>
          </w:p>
        </w:tc>
        <w:tc>
          <w:tcPr>
            <w:tcW w:w="3542" w:type="dxa"/>
          </w:tcPr>
          <w:p w14:paraId="32BB63C2" w14:textId="77777777" w:rsidR="003D17CE" w:rsidRPr="008148AF" w:rsidRDefault="003D17CE" w:rsidP="008148AF">
            <w:pPr>
              <w:spacing w:line="276" w:lineRule="auto"/>
              <w:rPr>
                <w:rFonts w:cstheme="minorHAnsi"/>
                <w:b/>
                <w:sz w:val="18"/>
                <w:szCs w:val="18"/>
              </w:rPr>
            </w:pPr>
          </w:p>
        </w:tc>
        <w:tc>
          <w:tcPr>
            <w:tcW w:w="1185" w:type="dxa"/>
          </w:tcPr>
          <w:p w14:paraId="59EEEA6F" w14:textId="77777777" w:rsidR="003D17CE" w:rsidRPr="008148AF" w:rsidRDefault="003D17CE" w:rsidP="00C66984">
            <w:pPr>
              <w:spacing w:line="276" w:lineRule="auto"/>
              <w:rPr>
                <w:rFonts w:cstheme="minorHAnsi"/>
                <w:b/>
                <w:i/>
                <w:sz w:val="18"/>
                <w:szCs w:val="18"/>
              </w:rPr>
            </w:pPr>
          </w:p>
        </w:tc>
        <w:tc>
          <w:tcPr>
            <w:tcW w:w="3213" w:type="dxa"/>
          </w:tcPr>
          <w:p w14:paraId="3DA47FD0" w14:textId="77777777" w:rsidR="003D17CE" w:rsidRPr="008148AF" w:rsidRDefault="003D17CE" w:rsidP="008148AF">
            <w:pPr>
              <w:spacing w:line="276" w:lineRule="auto"/>
              <w:rPr>
                <w:rFonts w:cstheme="minorHAnsi"/>
                <w:b/>
                <w:sz w:val="18"/>
                <w:szCs w:val="18"/>
              </w:rPr>
            </w:pPr>
          </w:p>
        </w:tc>
        <w:tc>
          <w:tcPr>
            <w:tcW w:w="1462" w:type="dxa"/>
          </w:tcPr>
          <w:p w14:paraId="6AC82015" w14:textId="77777777" w:rsidR="003D17CE" w:rsidRPr="008148AF" w:rsidRDefault="003D17CE" w:rsidP="00C66984">
            <w:pPr>
              <w:spacing w:line="276" w:lineRule="auto"/>
              <w:rPr>
                <w:rFonts w:cstheme="minorHAnsi"/>
                <w:b/>
                <w:sz w:val="18"/>
                <w:szCs w:val="18"/>
              </w:rPr>
            </w:pPr>
          </w:p>
        </w:tc>
        <w:tc>
          <w:tcPr>
            <w:tcW w:w="1080" w:type="dxa"/>
          </w:tcPr>
          <w:p w14:paraId="1A83B773" w14:textId="77777777" w:rsidR="003D17CE" w:rsidRPr="008148AF" w:rsidRDefault="003D17CE" w:rsidP="00C66984">
            <w:pPr>
              <w:spacing w:line="276" w:lineRule="auto"/>
              <w:rPr>
                <w:rFonts w:cstheme="minorHAnsi"/>
                <w:b/>
                <w:sz w:val="18"/>
                <w:szCs w:val="18"/>
              </w:rPr>
            </w:pPr>
          </w:p>
        </w:tc>
        <w:tc>
          <w:tcPr>
            <w:tcW w:w="920" w:type="dxa"/>
          </w:tcPr>
          <w:p w14:paraId="72DCA7B2" w14:textId="77777777" w:rsidR="003D17CE" w:rsidRPr="008148AF" w:rsidRDefault="003D17CE" w:rsidP="00C66984">
            <w:pPr>
              <w:spacing w:line="276" w:lineRule="auto"/>
              <w:rPr>
                <w:rFonts w:cstheme="minorHAnsi"/>
                <w:b/>
                <w:sz w:val="18"/>
                <w:szCs w:val="18"/>
              </w:rPr>
            </w:pPr>
          </w:p>
        </w:tc>
        <w:tc>
          <w:tcPr>
            <w:tcW w:w="1016" w:type="dxa"/>
          </w:tcPr>
          <w:p w14:paraId="37058248" w14:textId="77777777" w:rsidR="003D17CE" w:rsidRPr="008148AF" w:rsidRDefault="003D17CE" w:rsidP="00C66984">
            <w:pPr>
              <w:spacing w:line="276" w:lineRule="auto"/>
              <w:rPr>
                <w:rFonts w:cstheme="minorHAnsi"/>
                <w:b/>
                <w:sz w:val="18"/>
                <w:szCs w:val="18"/>
              </w:rPr>
            </w:pPr>
          </w:p>
        </w:tc>
      </w:tr>
    </w:tbl>
    <w:p w14:paraId="6955527D" w14:textId="6E0666E3" w:rsidR="00E6746C" w:rsidRPr="006F0C44" w:rsidRDefault="00E6746C" w:rsidP="00C66984">
      <w:pPr>
        <w:spacing w:after="0" w:line="276" w:lineRule="auto"/>
        <w:rPr>
          <w:rFonts w:cstheme="minorHAnsi"/>
          <w:b/>
          <w:sz w:val="12"/>
          <w:szCs w:val="12"/>
        </w:rPr>
      </w:pPr>
    </w:p>
    <w:tbl>
      <w:tblPr>
        <w:tblStyle w:val="TableGrid"/>
        <w:tblW w:w="0" w:type="auto"/>
        <w:tblLook w:val="04A0" w:firstRow="1" w:lastRow="0" w:firstColumn="1" w:lastColumn="0" w:noHBand="0" w:noVBand="1"/>
      </w:tblPr>
      <w:tblGrid>
        <w:gridCol w:w="2972"/>
        <w:gridCol w:w="3535"/>
        <w:gridCol w:w="1184"/>
        <w:gridCol w:w="242"/>
        <w:gridCol w:w="2835"/>
        <w:gridCol w:w="3544"/>
        <w:gridCol w:w="1076"/>
      </w:tblGrid>
      <w:tr w:rsidR="003D17CE" w14:paraId="46A8F651" w14:textId="77777777" w:rsidTr="007E39B2">
        <w:tc>
          <w:tcPr>
            <w:tcW w:w="15388" w:type="dxa"/>
            <w:gridSpan w:val="7"/>
            <w:shd w:val="clear" w:color="auto" w:fill="F2F2F2" w:themeFill="background1" w:themeFillShade="F2"/>
          </w:tcPr>
          <w:p w14:paraId="6FD55E0C" w14:textId="77777777" w:rsidR="003D17CE" w:rsidRDefault="003D17CE" w:rsidP="003D17CE">
            <w:pPr>
              <w:spacing w:line="276" w:lineRule="auto"/>
              <w:rPr>
                <w:rFonts w:cstheme="minorHAnsi"/>
                <w:b/>
                <w:sz w:val="20"/>
                <w:szCs w:val="20"/>
              </w:rPr>
            </w:pPr>
            <w:r>
              <w:rPr>
                <w:rFonts w:cstheme="minorHAnsi"/>
                <w:b/>
                <w:sz w:val="20"/>
                <w:szCs w:val="20"/>
              </w:rPr>
              <w:t>Step 4: Sign off and acceptance</w:t>
            </w:r>
          </w:p>
          <w:p w14:paraId="03AE0957" w14:textId="74215FCB" w:rsidR="003D17CE" w:rsidRPr="008761B6" w:rsidRDefault="003D17CE" w:rsidP="003D17CE">
            <w:pPr>
              <w:rPr>
                <w:sz w:val="20"/>
                <w:szCs w:val="20"/>
              </w:rPr>
            </w:pPr>
            <w:r w:rsidRPr="008761B6">
              <w:rPr>
                <w:sz w:val="20"/>
                <w:szCs w:val="20"/>
              </w:rPr>
              <w:t xml:space="preserve">Your signature below indicates you have read and understood the above risk assessment and will adhere to the controls at all times. Should any unexpected situation arise that hasn’t been identified above, please seek assistance from your supervisor/manager contact immediately. </w:t>
            </w:r>
          </w:p>
        </w:tc>
      </w:tr>
      <w:tr w:rsidR="008761B6" w:rsidRPr="008148AF" w14:paraId="11DA1612" w14:textId="77777777" w:rsidTr="003D17CE">
        <w:tc>
          <w:tcPr>
            <w:tcW w:w="2972" w:type="dxa"/>
          </w:tcPr>
          <w:p w14:paraId="0AA12A42" w14:textId="48D921C0" w:rsidR="008761B6" w:rsidRPr="008148AF" w:rsidRDefault="008761B6" w:rsidP="008761B6">
            <w:pPr>
              <w:spacing w:line="276" w:lineRule="auto"/>
              <w:jc w:val="center"/>
              <w:rPr>
                <w:rFonts w:cstheme="minorHAnsi"/>
                <w:b/>
                <w:sz w:val="18"/>
                <w:szCs w:val="18"/>
              </w:rPr>
            </w:pPr>
            <w:r>
              <w:rPr>
                <w:rFonts w:cstheme="minorHAnsi"/>
                <w:b/>
                <w:sz w:val="18"/>
                <w:szCs w:val="18"/>
              </w:rPr>
              <w:t>Name</w:t>
            </w:r>
          </w:p>
        </w:tc>
        <w:tc>
          <w:tcPr>
            <w:tcW w:w="3535" w:type="dxa"/>
          </w:tcPr>
          <w:p w14:paraId="63DEEE21" w14:textId="3CC58357" w:rsidR="008761B6" w:rsidRPr="008148AF" w:rsidRDefault="008761B6" w:rsidP="008761B6">
            <w:pPr>
              <w:spacing w:line="276" w:lineRule="auto"/>
              <w:jc w:val="center"/>
              <w:rPr>
                <w:rFonts w:cstheme="minorHAnsi"/>
                <w:b/>
                <w:sz w:val="18"/>
                <w:szCs w:val="18"/>
              </w:rPr>
            </w:pPr>
            <w:r>
              <w:rPr>
                <w:rFonts w:cstheme="minorHAnsi"/>
                <w:b/>
                <w:sz w:val="18"/>
                <w:szCs w:val="18"/>
              </w:rPr>
              <w:t>Signature</w:t>
            </w:r>
          </w:p>
        </w:tc>
        <w:tc>
          <w:tcPr>
            <w:tcW w:w="1184" w:type="dxa"/>
          </w:tcPr>
          <w:p w14:paraId="7A62651E" w14:textId="2B127AF8" w:rsidR="008761B6" w:rsidRPr="008148AF" w:rsidRDefault="008761B6" w:rsidP="008761B6">
            <w:pPr>
              <w:spacing w:line="276" w:lineRule="auto"/>
              <w:jc w:val="center"/>
              <w:rPr>
                <w:rFonts w:cstheme="minorHAnsi"/>
                <w:b/>
                <w:i/>
                <w:sz w:val="18"/>
                <w:szCs w:val="18"/>
              </w:rPr>
            </w:pPr>
            <w:r>
              <w:rPr>
                <w:rFonts w:cstheme="minorHAnsi"/>
                <w:b/>
                <w:i/>
                <w:sz w:val="18"/>
                <w:szCs w:val="18"/>
              </w:rPr>
              <w:t>Date</w:t>
            </w:r>
          </w:p>
        </w:tc>
        <w:tc>
          <w:tcPr>
            <w:tcW w:w="242" w:type="dxa"/>
            <w:vMerge w:val="restart"/>
          </w:tcPr>
          <w:p w14:paraId="1C4C92E8" w14:textId="77777777" w:rsidR="008761B6" w:rsidRPr="008148AF" w:rsidRDefault="008761B6" w:rsidP="008761B6">
            <w:pPr>
              <w:spacing w:line="276" w:lineRule="auto"/>
              <w:jc w:val="center"/>
              <w:rPr>
                <w:rFonts w:cstheme="minorHAnsi"/>
                <w:b/>
                <w:sz w:val="18"/>
                <w:szCs w:val="18"/>
              </w:rPr>
            </w:pPr>
          </w:p>
        </w:tc>
        <w:tc>
          <w:tcPr>
            <w:tcW w:w="2835" w:type="dxa"/>
          </w:tcPr>
          <w:p w14:paraId="40AC941D" w14:textId="59024B03" w:rsidR="008761B6" w:rsidRPr="008148AF" w:rsidRDefault="008761B6" w:rsidP="008761B6">
            <w:pPr>
              <w:spacing w:line="276" w:lineRule="auto"/>
              <w:jc w:val="center"/>
              <w:rPr>
                <w:rFonts w:cstheme="minorHAnsi"/>
                <w:b/>
                <w:sz w:val="18"/>
                <w:szCs w:val="18"/>
              </w:rPr>
            </w:pPr>
            <w:r>
              <w:rPr>
                <w:rFonts w:cstheme="minorHAnsi"/>
                <w:b/>
                <w:sz w:val="18"/>
                <w:szCs w:val="18"/>
              </w:rPr>
              <w:t>Name</w:t>
            </w:r>
          </w:p>
        </w:tc>
        <w:tc>
          <w:tcPr>
            <w:tcW w:w="3544" w:type="dxa"/>
          </w:tcPr>
          <w:p w14:paraId="37BB0177" w14:textId="48049020" w:rsidR="008761B6" w:rsidRPr="008148AF" w:rsidRDefault="008761B6" w:rsidP="008761B6">
            <w:pPr>
              <w:spacing w:line="276" w:lineRule="auto"/>
              <w:jc w:val="center"/>
              <w:rPr>
                <w:rFonts w:cstheme="minorHAnsi"/>
                <w:b/>
                <w:sz w:val="18"/>
                <w:szCs w:val="18"/>
              </w:rPr>
            </w:pPr>
            <w:r>
              <w:rPr>
                <w:rFonts w:cstheme="minorHAnsi"/>
                <w:b/>
                <w:sz w:val="18"/>
                <w:szCs w:val="18"/>
              </w:rPr>
              <w:t>Signature</w:t>
            </w:r>
          </w:p>
        </w:tc>
        <w:tc>
          <w:tcPr>
            <w:tcW w:w="1076" w:type="dxa"/>
          </w:tcPr>
          <w:p w14:paraId="1C33FF69" w14:textId="7219F3E3" w:rsidR="008761B6" w:rsidRPr="008148AF" w:rsidRDefault="008761B6" w:rsidP="008761B6">
            <w:pPr>
              <w:spacing w:line="276" w:lineRule="auto"/>
              <w:jc w:val="center"/>
              <w:rPr>
                <w:rFonts w:cstheme="minorHAnsi"/>
                <w:b/>
                <w:sz w:val="18"/>
                <w:szCs w:val="18"/>
              </w:rPr>
            </w:pPr>
            <w:r>
              <w:rPr>
                <w:rFonts w:cstheme="minorHAnsi"/>
                <w:b/>
                <w:i/>
                <w:sz w:val="18"/>
                <w:szCs w:val="18"/>
              </w:rPr>
              <w:t>Date</w:t>
            </w:r>
          </w:p>
        </w:tc>
      </w:tr>
      <w:tr w:rsidR="008761B6" w:rsidRPr="008148AF" w14:paraId="48E6E291" w14:textId="77777777" w:rsidTr="003D17CE">
        <w:tc>
          <w:tcPr>
            <w:tcW w:w="2972" w:type="dxa"/>
          </w:tcPr>
          <w:p w14:paraId="71D1B3C8" w14:textId="77777777" w:rsidR="008761B6" w:rsidRDefault="008761B6" w:rsidP="003D17CE">
            <w:pPr>
              <w:spacing w:line="276" w:lineRule="auto"/>
              <w:rPr>
                <w:rFonts w:cstheme="minorHAnsi"/>
                <w:b/>
                <w:sz w:val="18"/>
                <w:szCs w:val="18"/>
              </w:rPr>
            </w:pPr>
          </w:p>
        </w:tc>
        <w:tc>
          <w:tcPr>
            <w:tcW w:w="3535" w:type="dxa"/>
          </w:tcPr>
          <w:p w14:paraId="14EAEDE1" w14:textId="77777777" w:rsidR="008761B6" w:rsidRDefault="008761B6" w:rsidP="003D17CE">
            <w:pPr>
              <w:spacing w:line="276" w:lineRule="auto"/>
              <w:rPr>
                <w:rFonts w:cstheme="minorHAnsi"/>
                <w:b/>
                <w:sz w:val="18"/>
                <w:szCs w:val="18"/>
              </w:rPr>
            </w:pPr>
          </w:p>
        </w:tc>
        <w:tc>
          <w:tcPr>
            <w:tcW w:w="1184" w:type="dxa"/>
          </w:tcPr>
          <w:p w14:paraId="13B48BB6" w14:textId="77777777" w:rsidR="008761B6" w:rsidRDefault="008761B6" w:rsidP="003D17CE">
            <w:pPr>
              <w:spacing w:line="276" w:lineRule="auto"/>
              <w:rPr>
                <w:rFonts w:cstheme="minorHAnsi"/>
                <w:b/>
                <w:i/>
                <w:sz w:val="18"/>
                <w:szCs w:val="18"/>
              </w:rPr>
            </w:pPr>
          </w:p>
        </w:tc>
        <w:tc>
          <w:tcPr>
            <w:tcW w:w="242" w:type="dxa"/>
            <w:vMerge/>
          </w:tcPr>
          <w:p w14:paraId="106076B9" w14:textId="77777777" w:rsidR="008761B6" w:rsidRPr="008148AF" w:rsidRDefault="008761B6" w:rsidP="003D17CE">
            <w:pPr>
              <w:spacing w:line="276" w:lineRule="auto"/>
              <w:rPr>
                <w:rFonts w:cstheme="minorHAnsi"/>
                <w:b/>
                <w:sz w:val="18"/>
                <w:szCs w:val="18"/>
              </w:rPr>
            </w:pPr>
          </w:p>
        </w:tc>
        <w:tc>
          <w:tcPr>
            <w:tcW w:w="2835" w:type="dxa"/>
          </w:tcPr>
          <w:p w14:paraId="5FB7541F" w14:textId="77777777" w:rsidR="008761B6" w:rsidRDefault="008761B6" w:rsidP="003D17CE">
            <w:pPr>
              <w:spacing w:line="276" w:lineRule="auto"/>
              <w:rPr>
                <w:rFonts w:cstheme="minorHAnsi"/>
                <w:b/>
                <w:sz w:val="18"/>
                <w:szCs w:val="18"/>
              </w:rPr>
            </w:pPr>
          </w:p>
        </w:tc>
        <w:tc>
          <w:tcPr>
            <w:tcW w:w="3544" w:type="dxa"/>
          </w:tcPr>
          <w:p w14:paraId="17231CF4" w14:textId="77777777" w:rsidR="008761B6" w:rsidRDefault="008761B6" w:rsidP="003D17CE">
            <w:pPr>
              <w:spacing w:line="276" w:lineRule="auto"/>
              <w:rPr>
                <w:rFonts w:cstheme="minorHAnsi"/>
                <w:b/>
                <w:sz w:val="18"/>
                <w:szCs w:val="18"/>
              </w:rPr>
            </w:pPr>
          </w:p>
        </w:tc>
        <w:tc>
          <w:tcPr>
            <w:tcW w:w="1076" w:type="dxa"/>
          </w:tcPr>
          <w:p w14:paraId="391A8180" w14:textId="77777777" w:rsidR="008761B6" w:rsidRDefault="008761B6" w:rsidP="003D17CE">
            <w:pPr>
              <w:spacing w:line="276" w:lineRule="auto"/>
              <w:rPr>
                <w:rFonts w:cstheme="minorHAnsi"/>
                <w:b/>
                <w:i/>
                <w:sz w:val="18"/>
                <w:szCs w:val="18"/>
              </w:rPr>
            </w:pPr>
          </w:p>
        </w:tc>
      </w:tr>
      <w:tr w:rsidR="008761B6" w:rsidRPr="008148AF" w14:paraId="633BE9C5" w14:textId="77777777" w:rsidTr="003D17CE">
        <w:tc>
          <w:tcPr>
            <w:tcW w:w="2972" w:type="dxa"/>
          </w:tcPr>
          <w:p w14:paraId="6895AD43" w14:textId="77777777" w:rsidR="008761B6" w:rsidRDefault="008761B6" w:rsidP="003D17CE">
            <w:pPr>
              <w:spacing w:line="276" w:lineRule="auto"/>
              <w:rPr>
                <w:rFonts w:cstheme="minorHAnsi"/>
                <w:b/>
                <w:sz w:val="18"/>
                <w:szCs w:val="18"/>
              </w:rPr>
            </w:pPr>
          </w:p>
        </w:tc>
        <w:tc>
          <w:tcPr>
            <w:tcW w:w="3535" w:type="dxa"/>
          </w:tcPr>
          <w:p w14:paraId="5124C113" w14:textId="77777777" w:rsidR="008761B6" w:rsidRDefault="008761B6" w:rsidP="003D17CE">
            <w:pPr>
              <w:spacing w:line="276" w:lineRule="auto"/>
              <w:rPr>
                <w:rFonts w:cstheme="minorHAnsi"/>
                <w:b/>
                <w:sz w:val="18"/>
                <w:szCs w:val="18"/>
              </w:rPr>
            </w:pPr>
          </w:p>
        </w:tc>
        <w:tc>
          <w:tcPr>
            <w:tcW w:w="1184" w:type="dxa"/>
          </w:tcPr>
          <w:p w14:paraId="0A0FD8A9" w14:textId="77777777" w:rsidR="008761B6" w:rsidRDefault="008761B6" w:rsidP="003D17CE">
            <w:pPr>
              <w:spacing w:line="276" w:lineRule="auto"/>
              <w:rPr>
                <w:rFonts w:cstheme="minorHAnsi"/>
                <w:b/>
                <w:i/>
                <w:sz w:val="18"/>
                <w:szCs w:val="18"/>
              </w:rPr>
            </w:pPr>
          </w:p>
        </w:tc>
        <w:tc>
          <w:tcPr>
            <w:tcW w:w="242" w:type="dxa"/>
            <w:vMerge/>
          </w:tcPr>
          <w:p w14:paraId="1CF78E4F" w14:textId="77777777" w:rsidR="008761B6" w:rsidRPr="008148AF" w:rsidRDefault="008761B6" w:rsidP="003D17CE">
            <w:pPr>
              <w:spacing w:line="276" w:lineRule="auto"/>
              <w:rPr>
                <w:rFonts w:cstheme="minorHAnsi"/>
                <w:b/>
                <w:sz w:val="18"/>
                <w:szCs w:val="18"/>
              </w:rPr>
            </w:pPr>
          </w:p>
        </w:tc>
        <w:tc>
          <w:tcPr>
            <w:tcW w:w="2835" w:type="dxa"/>
          </w:tcPr>
          <w:p w14:paraId="601B280A" w14:textId="77777777" w:rsidR="008761B6" w:rsidRDefault="008761B6" w:rsidP="003D17CE">
            <w:pPr>
              <w:spacing w:line="276" w:lineRule="auto"/>
              <w:rPr>
                <w:rFonts w:cstheme="minorHAnsi"/>
                <w:b/>
                <w:sz w:val="18"/>
                <w:szCs w:val="18"/>
              </w:rPr>
            </w:pPr>
          </w:p>
        </w:tc>
        <w:tc>
          <w:tcPr>
            <w:tcW w:w="3544" w:type="dxa"/>
          </w:tcPr>
          <w:p w14:paraId="0CDC0272" w14:textId="77777777" w:rsidR="008761B6" w:rsidRDefault="008761B6" w:rsidP="003D17CE">
            <w:pPr>
              <w:spacing w:line="276" w:lineRule="auto"/>
              <w:rPr>
                <w:rFonts w:cstheme="minorHAnsi"/>
                <w:b/>
                <w:sz w:val="18"/>
                <w:szCs w:val="18"/>
              </w:rPr>
            </w:pPr>
          </w:p>
        </w:tc>
        <w:tc>
          <w:tcPr>
            <w:tcW w:w="1076" w:type="dxa"/>
          </w:tcPr>
          <w:p w14:paraId="6F5677B9" w14:textId="77777777" w:rsidR="008761B6" w:rsidRDefault="008761B6" w:rsidP="003D17CE">
            <w:pPr>
              <w:spacing w:line="276" w:lineRule="auto"/>
              <w:rPr>
                <w:rFonts w:cstheme="minorHAnsi"/>
                <w:b/>
                <w:i/>
                <w:sz w:val="18"/>
                <w:szCs w:val="18"/>
              </w:rPr>
            </w:pPr>
          </w:p>
        </w:tc>
      </w:tr>
      <w:tr w:rsidR="008761B6" w:rsidRPr="008148AF" w14:paraId="739C7A7A" w14:textId="77777777" w:rsidTr="003D17CE">
        <w:tc>
          <w:tcPr>
            <w:tcW w:w="2972" w:type="dxa"/>
          </w:tcPr>
          <w:p w14:paraId="0FCD29AA" w14:textId="77777777" w:rsidR="008761B6" w:rsidRDefault="008761B6" w:rsidP="003D17CE">
            <w:pPr>
              <w:spacing w:line="276" w:lineRule="auto"/>
              <w:rPr>
                <w:rFonts w:cstheme="minorHAnsi"/>
                <w:b/>
                <w:sz w:val="18"/>
                <w:szCs w:val="18"/>
              </w:rPr>
            </w:pPr>
          </w:p>
        </w:tc>
        <w:tc>
          <w:tcPr>
            <w:tcW w:w="3535" w:type="dxa"/>
          </w:tcPr>
          <w:p w14:paraId="4CC407BE" w14:textId="77777777" w:rsidR="008761B6" w:rsidRDefault="008761B6" w:rsidP="003D17CE">
            <w:pPr>
              <w:spacing w:line="276" w:lineRule="auto"/>
              <w:rPr>
                <w:rFonts w:cstheme="minorHAnsi"/>
                <w:b/>
                <w:sz w:val="18"/>
                <w:szCs w:val="18"/>
              </w:rPr>
            </w:pPr>
          </w:p>
        </w:tc>
        <w:tc>
          <w:tcPr>
            <w:tcW w:w="1184" w:type="dxa"/>
          </w:tcPr>
          <w:p w14:paraId="1769EB94" w14:textId="77777777" w:rsidR="008761B6" w:rsidRDefault="008761B6" w:rsidP="003D17CE">
            <w:pPr>
              <w:spacing w:line="276" w:lineRule="auto"/>
              <w:rPr>
                <w:rFonts w:cstheme="minorHAnsi"/>
                <w:b/>
                <w:i/>
                <w:sz w:val="18"/>
                <w:szCs w:val="18"/>
              </w:rPr>
            </w:pPr>
          </w:p>
        </w:tc>
        <w:tc>
          <w:tcPr>
            <w:tcW w:w="242" w:type="dxa"/>
            <w:vMerge/>
          </w:tcPr>
          <w:p w14:paraId="557F414A" w14:textId="77777777" w:rsidR="008761B6" w:rsidRPr="008148AF" w:rsidRDefault="008761B6" w:rsidP="003D17CE">
            <w:pPr>
              <w:spacing w:line="276" w:lineRule="auto"/>
              <w:rPr>
                <w:rFonts w:cstheme="minorHAnsi"/>
                <w:b/>
                <w:sz w:val="18"/>
                <w:szCs w:val="18"/>
              </w:rPr>
            </w:pPr>
          </w:p>
        </w:tc>
        <w:tc>
          <w:tcPr>
            <w:tcW w:w="2835" w:type="dxa"/>
          </w:tcPr>
          <w:p w14:paraId="0DF89A63" w14:textId="77777777" w:rsidR="008761B6" w:rsidRDefault="008761B6" w:rsidP="003D17CE">
            <w:pPr>
              <w:spacing w:line="276" w:lineRule="auto"/>
              <w:rPr>
                <w:rFonts w:cstheme="minorHAnsi"/>
                <w:b/>
                <w:sz w:val="18"/>
                <w:szCs w:val="18"/>
              </w:rPr>
            </w:pPr>
          </w:p>
        </w:tc>
        <w:tc>
          <w:tcPr>
            <w:tcW w:w="3544" w:type="dxa"/>
          </w:tcPr>
          <w:p w14:paraId="15478E07" w14:textId="77777777" w:rsidR="008761B6" w:rsidRDefault="008761B6" w:rsidP="003D17CE">
            <w:pPr>
              <w:spacing w:line="276" w:lineRule="auto"/>
              <w:rPr>
                <w:rFonts w:cstheme="minorHAnsi"/>
                <w:b/>
                <w:sz w:val="18"/>
                <w:szCs w:val="18"/>
              </w:rPr>
            </w:pPr>
          </w:p>
        </w:tc>
        <w:tc>
          <w:tcPr>
            <w:tcW w:w="1076" w:type="dxa"/>
          </w:tcPr>
          <w:p w14:paraId="75204FA6" w14:textId="77777777" w:rsidR="008761B6" w:rsidRDefault="008761B6" w:rsidP="003D17CE">
            <w:pPr>
              <w:spacing w:line="276" w:lineRule="auto"/>
              <w:rPr>
                <w:rFonts w:cstheme="minorHAnsi"/>
                <w:b/>
                <w:i/>
                <w:sz w:val="18"/>
                <w:szCs w:val="18"/>
              </w:rPr>
            </w:pPr>
          </w:p>
        </w:tc>
      </w:tr>
      <w:tr w:rsidR="008761B6" w:rsidRPr="008148AF" w14:paraId="56300692" w14:textId="77777777" w:rsidTr="003D17CE">
        <w:tc>
          <w:tcPr>
            <w:tcW w:w="2972" w:type="dxa"/>
          </w:tcPr>
          <w:p w14:paraId="431BD5C9" w14:textId="77777777" w:rsidR="008761B6" w:rsidRDefault="008761B6" w:rsidP="003D17CE">
            <w:pPr>
              <w:spacing w:line="276" w:lineRule="auto"/>
              <w:rPr>
                <w:rFonts w:cstheme="minorHAnsi"/>
                <w:b/>
                <w:sz w:val="18"/>
                <w:szCs w:val="18"/>
              </w:rPr>
            </w:pPr>
          </w:p>
        </w:tc>
        <w:tc>
          <w:tcPr>
            <w:tcW w:w="3535" w:type="dxa"/>
          </w:tcPr>
          <w:p w14:paraId="1DE55717" w14:textId="77777777" w:rsidR="008761B6" w:rsidRDefault="008761B6" w:rsidP="003D17CE">
            <w:pPr>
              <w:spacing w:line="276" w:lineRule="auto"/>
              <w:rPr>
                <w:rFonts w:cstheme="minorHAnsi"/>
                <w:b/>
                <w:sz w:val="18"/>
                <w:szCs w:val="18"/>
              </w:rPr>
            </w:pPr>
          </w:p>
        </w:tc>
        <w:tc>
          <w:tcPr>
            <w:tcW w:w="1184" w:type="dxa"/>
          </w:tcPr>
          <w:p w14:paraId="024AC362" w14:textId="77777777" w:rsidR="008761B6" w:rsidRDefault="008761B6" w:rsidP="003D17CE">
            <w:pPr>
              <w:spacing w:line="276" w:lineRule="auto"/>
              <w:rPr>
                <w:rFonts w:cstheme="minorHAnsi"/>
                <w:b/>
                <w:i/>
                <w:sz w:val="18"/>
                <w:szCs w:val="18"/>
              </w:rPr>
            </w:pPr>
          </w:p>
        </w:tc>
        <w:tc>
          <w:tcPr>
            <w:tcW w:w="242" w:type="dxa"/>
            <w:vMerge/>
          </w:tcPr>
          <w:p w14:paraId="093638A8" w14:textId="77777777" w:rsidR="008761B6" w:rsidRPr="008148AF" w:rsidRDefault="008761B6" w:rsidP="003D17CE">
            <w:pPr>
              <w:spacing w:line="276" w:lineRule="auto"/>
              <w:rPr>
                <w:rFonts w:cstheme="minorHAnsi"/>
                <w:b/>
                <w:sz w:val="18"/>
                <w:szCs w:val="18"/>
              </w:rPr>
            </w:pPr>
          </w:p>
        </w:tc>
        <w:tc>
          <w:tcPr>
            <w:tcW w:w="2835" w:type="dxa"/>
          </w:tcPr>
          <w:p w14:paraId="00284567" w14:textId="77777777" w:rsidR="008761B6" w:rsidRDefault="008761B6" w:rsidP="003D17CE">
            <w:pPr>
              <w:spacing w:line="276" w:lineRule="auto"/>
              <w:rPr>
                <w:rFonts w:cstheme="minorHAnsi"/>
                <w:b/>
                <w:sz w:val="18"/>
                <w:szCs w:val="18"/>
              </w:rPr>
            </w:pPr>
          </w:p>
        </w:tc>
        <w:tc>
          <w:tcPr>
            <w:tcW w:w="3544" w:type="dxa"/>
          </w:tcPr>
          <w:p w14:paraId="23FB25A6" w14:textId="77777777" w:rsidR="008761B6" w:rsidRDefault="008761B6" w:rsidP="003D17CE">
            <w:pPr>
              <w:spacing w:line="276" w:lineRule="auto"/>
              <w:rPr>
                <w:rFonts w:cstheme="minorHAnsi"/>
                <w:b/>
                <w:sz w:val="18"/>
                <w:szCs w:val="18"/>
              </w:rPr>
            </w:pPr>
          </w:p>
        </w:tc>
        <w:tc>
          <w:tcPr>
            <w:tcW w:w="1076" w:type="dxa"/>
          </w:tcPr>
          <w:p w14:paraId="74E02673" w14:textId="77777777" w:rsidR="008761B6" w:rsidRDefault="008761B6" w:rsidP="003D17CE">
            <w:pPr>
              <w:spacing w:line="276" w:lineRule="auto"/>
              <w:rPr>
                <w:rFonts w:cstheme="minorHAnsi"/>
                <w:b/>
                <w:i/>
                <w:sz w:val="18"/>
                <w:szCs w:val="18"/>
              </w:rPr>
            </w:pPr>
          </w:p>
        </w:tc>
      </w:tr>
      <w:tr w:rsidR="008761B6" w:rsidRPr="008148AF" w14:paraId="34F977B4" w14:textId="77777777" w:rsidTr="003D17CE">
        <w:tc>
          <w:tcPr>
            <w:tcW w:w="2972" w:type="dxa"/>
          </w:tcPr>
          <w:p w14:paraId="18F4D1F1" w14:textId="77777777" w:rsidR="008761B6" w:rsidRDefault="008761B6" w:rsidP="003D17CE">
            <w:pPr>
              <w:spacing w:line="276" w:lineRule="auto"/>
              <w:rPr>
                <w:rFonts w:cstheme="minorHAnsi"/>
                <w:b/>
                <w:sz w:val="18"/>
                <w:szCs w:val="18"/>
              </w:rPr>
            </w:pPr>
          </w:p>
        </w:tc>
        <w:tc>
          <w:tcPr>
            <w:tcW w:w="3535" w:type="dxa"/>
          </w:tcPr>
          <w:p w14:paraId="0326D782" w14:textId="77777777" w:rsidR="008761B6" w:rsidRDefault="008761B6" w:rsidP="003D17CE">
            <w:pPr>
              <w:spacing w:line="276" w:lineRule="auto"/>
              <w:rPr>
                <w:rFonts w:cstheme="minorHAnsi"/>
                <w:b/>
                <w:sz w:val="18"/>
                <w:szCs w:val="18"/>
              </w:rPr>
            </w:pPr>
          </w:p>
        </w:tc>
        <w:tc>
          <w:tcPr>
            <w:tcW w:w="1184" w:type="dxa"/>
          </w:tcPr>
          <w:p w14:paraId="0426383F" w14:textId="77777777" w:rsidR="008761B6" w:rsidRDefault="008761B6" w:rsidP="003D17CE">
            <w:pPr>
              <w:spacing w:line="276" w:lineRule="auto"/>
              <w:rPr>
                <w:rFonts w:cstheme="minorHAnsi"/>
                <w:b/>
                <w:i/>
                <w:sz w:val="18"/>
                <w:szCs w:val="18"/>
              </w:rPr>
            </w:pPr>
          </w:p>
        </w:tc>
        <w:tc>
          <w:tcPr>
            <w:tcW w:w="242" w:type="dxa"/>
            <w:vMerge/>
          </w:tcPr>
          <w:p w14:paraId="49488E33" w14:textId="77777777" w:rsidR="008761B6" w:rsidRPr="008148AF" w:rsidRDefault="008761B6" w:rsidP="003D17CE">
            <w:pPr>
              <w:spacing w:line="276" w:lineRule="auto"/>
              <w:rPr>
                <w:rFonts w:cstheme="minorHAnsi"/>
                <w:b/>
                <w:sz w:val="18"/>
                <w:szCs w:val="18"/>
              </w:rPr>
            </w:pPr>
          </w:p>
        </w:tc>
        <w:tc>
          <w:tcPr>
            <w:tcW w:w="2835" w:type="dxa"/>
          </w:tcPr>
          <w:p w14:paraId="7F8405AB" w14:textId="77777777" w:rsidR="008761B6" w:rsidRDefault="008761B6" w:rsidP="003D17CE">
            <w:pPr>
              <w:spacing w:line="276" w:lineRule="auto"/>
              <w:rPr>
                <w:rFonts w:cstheme="minorHAnsi"/>
                <w:b/>
                <w:sz w:val="18"/>
                <w:szCs w:val="18"/>
              </w:rPr>
            </w:pPr>
          </w:p>
        </w:tc>
        <w:tc>
          <w:tcPr>
            <w:tcW w:w="3544" w:type="dxa"/>
          </w:tcPr>
          <w:p w14:paraId="06DA6929" w14:textId="77777777" w:rsidR="008761B6" w:rsidRDefault="008761B6" w:rsidP="003D17CE">
            <w:pPr>
              <w:spacing w:line="276" w:lineRule="auto"/>
              <w:rPr>
                <w:rFonts w:cstheme="minorHAnsi"/>
                <w:b/>
                <w:sz w:val="18"/>
                <w:szCs w:val="18"/>
              </w:rPr>
            </w:pPr>
          </w:p>
        </w:tc>
        <w:tc>
          <w:tcPr>
            <w:tcW w:w="1076" w:type="dxa"/>
          </w:tcPr>
          <w:p w14:paraId="0400FD13" w14:textId="77777777" w:rsidR="008761B6" w:rsidRDefault="008761B6" w:rsidP="003D17CE">
            <w:pPr>
              <w:spacing w:line="276" w:lineRule="auto"/>
              <w:rPr>
                <w:rFonts w:cstheme="minorHAnsi"/>
                <w:b/>
                <w:i/>
                <w:sz w:val="18"/>
                <w:szCs w:val="18"/>
              </w:rPr>
            </w:pPr>
          </w:p>
        </w:tc>
      </w:tr>
      <w:tr w:rsidR="008761B6" w:rsidRPr="008148AF" w14:paraId="5F09699B" w14:textId="77777777" w:rsidTr="003D17CE">
        <w:tc>
          <w:tcPr>
            <w:tcW w:w="2972" w:type="dxa"/>
          </w:tcPr>
          <w:p w14:paraId="64014817" w14:textId="77777777" w:rsidR="008761B6" w:rsidRDefault="008761B6" w:rsidP="003D17CE">
            <w:pPr>
              <w:spacing w:line="276" w:lineRule="auto"/>
              <w:rPr>
                <w:rFonts w:cstheme="minorHAnsi"/>
                <w:b/>
                <w:sz w:val="18"/>
                <w:szCs w:val="18"/>
              </w:rPr>
            </w:pPr>
          </w:p>
        </w:tc>
        <w:tc>
          <w:tcPr>
            <w:tcW w:w="3535" w:type="dxa"/>
          </w:tcPr>
          <w:p w14:paraId="20377E3D" w14:textId="77777777" w:rsidR="008761B6" w:rsidRDefault="008761B6" w:rsidP="003D17CE">
            <w:pPr>
              <w:spacing w:line="276" w:lineRule="auto"/>
              <w:rPr>
                <w:rFonts w:cstheme="minorHAnsi"/>
                <w:b/>
                <w:sz w:val="18"/>
                <w:szCs w:val="18"/>
              </w:rPr>
            </w:pPr>
          </w:p>
        </w:tc>
        <w:tc>
          <w:tcPr>
            <w:tcW w:w="1184" w:type="dxa"/>
          </w:tcPr>
          <w:p w14:paraId="0BF2A282" w14:textId="77777777" w:rsidR="008761B6" w:rsidRDefault="008761B6" w:rsidP="003D17CE">
            <w:pPr>
              <w:spacing w:line="276" w:lineRule="auto"/>
              <w:rPr>
                <w:rFonts w:cstheme="minorHAnsi"/>
                <w:b/>
                <w:i/>
                <w:sz w:val="18"/>
                <w:szCs w:val="18"/>
              </w:rPr>
            </w:pPr>
          </w:p>
        </w:tc>
        <w:tc>
          <w:tcPr>
            <w:tcW w:w="242" w:type="dxa"/>
            <w:vMerge/>
          </w:tcPr>
          <w:p w14:paraId="76511F7A" w14:textId="77777777" w:rsidR="008761B6" w:rsidRPr="008148AF" w:rsidRDefault="008761B6" w:rsidP="003D17CE">
            <w:pPr>
              <w:spacing w:line="276" w:lineRule="auto"/>
              <w:rPr>
                <w:rFonts w:cstheme="minorHAnsi"/>
                <w:b/>
                <w:sz w:val="18"/>
                <w:szCs w:val="18"/>
              </w:rPr>
            </w:pPr>
          </w:p>
        </w:tc>
        <w:tc>
          <w:tcPr>
            <w:tcW w:w="2835" w:type="dxa"/>
          </w:tcPr>
          <w:p w14:paraId="21318BC0" w14:textId="77777777" w:rsidR="008761B6" w:rsidRDefault="008761B6" w:rsidP="003D17CE">
            <w:pPr>
              <w:spacing w:line="276" w:lineRule="auto"/>
              <w:rPr>
                <w:rFonts w:cstheme="minorHAnsi"/>
                <w:b/>
                <w:sz w:val="18"/>
                <w:szCs w:val="18"/>
              </w:rPr>
            </w:pPr>
          </w:p>
        </w:tc>
        <w:tc>
          <w:tcPr>
            <w:tcW w:w="3544" w:type="dxa"/>
          </w:tcPr>
          <w:p w14:paraId="04CB051E" w14:textId="77777777" w:rsidR="008761B6" w:rsidRDefault="008761B6" w:rsidP="003D17CE">
            <w:pPr>
              <w:spacing w:line="276" w:lineRule="auto"/>
              <w:rPr>
                <w:rFonts w:cstheme="minorHAnsi"/>
                <w:b/>
                <w:sz w:val="18"/>
                <w:szCs w:val="18"/>
              </w:rPr>
            </w:pPr>
          </w:p>
        </w:tc>
        <w:tc>
          <w:tcPr>
            <w:tcW w:w="1076" w:type="dxa"/>
          </w:tcPr>
          <w:p w14:paraId="7B90047F" w14:textId="77777777" w:rsidR="008761B6" w:rsidRDefault="008761B6" w:rsidP="003D17CE">
            <w:pPr>
              <w:spacing w:line="276" w:lineRule="auto"/>
              <w:rPr>
                <w:rFonts w:cstheme="minorHAnsi"/>
                <w:b/>
                <w:i/>
                <w:sz w:val="18"/>
                <w:szCs w:val="18"/>
              </w:rPr>
            </w:pPr>
          </w:p>
        </w:tc>
      </w:tr>
      <w:tr w:rsidR="008761B6" w:rsidRPr="008148AF" w14:paraId="5E916E17" w14:textId="77777777" w:rsidTr="003D17CE">
        <w:tc>
          <w:tcPr>
            <w:tcW w:w="2972" w:type="dxa"/>
          </w:tcPr>
          <w:p w14:paraId="65C80C7E" w14:textId="77777777" w:rsidR="008761B6" w:rsidRDefault="008761B6" w:rsidP="003D17CE">
            <w:pPr>
              <w:spacing w:line="276" w:lineRule="auto"/>
              <w:rPr>
                <w:rFonts w:cstheme="minorHAnsi"/>
                <w:b/>
                <w:sz w:val="18"/>
                <w:szCs w:val="18"/>
              </w:rPr>
            </w:pPr>
          </w:p>
        </w:tc>
        <w:tc>
          <w:tcPr>
            <w:tcW w:w="3535" w:type="dxa"/>
          </w:tcPr>
          <w:p w14:paraId="46943A4E" w14:textId="77777777" w:rsidR="008761B6" w:rsidRDefault="008761B6" w:rsidP="003D17CE">
            <w:pPr>
              <w:spacing w:line="276" w:lineRule="auto"/>
              <w:rPr>
                <w:rFonts w:cstheme="minorHAnsi"/>
                <w:b/>
                <w:sz w:val="18"/>
                <w:szCs w:val="18"/>
              </w:rPr>
            </w:pPr>
          </w:p>
        </w:tc>
        <w:tc>
          <w:tcPr>
            <w:tcW w:w="1184" w:type="dxa"/>
          </w:tcPr>
          <w:p w14:paraId="3F8D97D4" w14:textId="77777777" w:rsidR="008761B6" w:rsidRDefault="008761B6" w:rsidP="003D17CE">
            <w:pPr>
              <w:spacing w:line="276" w:lineRule="auto"/>
              <w:rPr>
                <w:rFonts w:cstheme="minorHAnsi"/>
                <w:b/>
                <w:i/>
                <w:sz w:val="18"/>
                <w:szCs w:val="18"/>
              </w:rPr>
            </w:pPr>
          </w:p>
        </w:tc>
        <w:tc>
          <w:tcPr>
            <w:tcW w:w="242" w:type="dxa"/>
            <w:vMerge/>
          </w:tcPr>
          <w:p w14:paraId="36068385" w14:textId="77777777" w:rsidR="008761B6" w:rsidRPr="008148AF" w:rsidRDefault="008761B6" w:rsidP="003D17CE">
            <w:pPr>
              <w:spacing w:line="276" w:lineRule="auto"/>
              <w:rPr>
                <w:rFonts w:cstheme="minorHAnsi"/>
                <w:b/>
                <w:sz w:val="18"/>
                <w:szCs w:val="18"/>
              </w:rPr>
            </w:pPr>
          </w:p>
        </w:tc>
        <w:tc>
          <w:tcPr>
            <w:tcW w:w="2835" w:type="dxa"/>
          </w:tcPr>
          <w:p w14:paraId="32F0678C" w14:textId="77777777" w:rsidR="008761B6" w:rsidRDefault="008761B6" w:rsidP="003D17CE">
            <w:pPr>
              <w:spacing w:line="276" w:lineRule="auto"/>
              <w:rPr>
                <w:rFonts w:cstheme="minorHAnsi"/>
                <w:b/>
                <w:sz w:val="18"/>
                <w:szCs w:val="18"/>
              </w:rPr>
            </w:pPr>
          </w:p>
        </w:tc>
        <w:tc>
          <w:tcPr>
            <w:tcW w:w="3544" w:type="dxa"/>
          </w:tcPr>
          <w:p w14:paraId="4BC144B8" w14:textId="77777777" w:rsidR="008761B6" w:rsidRDefault="008761B6" w:rsidP="003D17CE">
            <w:pPr>
              <w:spacing w:line="276" w:lineRule="auto"/>
              <w:rPr>
                <w:rFonts w:cstheme="minorHAnsi"/>
                <w:b/>
                <w:sz w:val="18"/>
                <w:szCs w:val="18"/>
              </w:rPr>
            </w:pPr>
          </w:p>
        </w:tc>
        <w:tc>
          <w:tcPr>
            <w:tcW w:w="1076" w:type="dxa"/>
          </w:tcPr>
          <w:p w14:paraId="50761F09" w14:textId="77777777" w:rsidR="008761B6" w:rsidRDefault="008761B6" w:rsidP="003D17CE">
            <w:pPr>
              <w:spacing w:line="276" w:lineRule="auto"/>
              <w:rPr>
                <w:rFonts w:cstheme="minorHAnsi"/>
                <w:b/>
                <w:i/>
                <w:sz w:val="18"/>
                <w:szCs w:val="18"/>
              </w:rPr>
            </w:pPr>
          </w:p>
        </w:tc>
      </w:tr>
    </w:tbl>
    <w:p w14:paraId="30FCEC54" w14:textId="0971A6A4" w:rsidR="00597CDC" w:rsidRDefault="00597CDC" w:rsidP="00C66984">
      <w:pPr>
        <w:spacing w:after="0" w:line="276" w:lineRule="auto"/>
        <w:rPr>
          <w:rFonts w:cstheme="minorHAnsi"/>
          <w:b/>
          <w:sz w:val="20"/>
          <w:szCs w:val="20"/>
        </w:rPr>
      </w:pPr>
    </w:p>
    <w:p w14:paraId="6812A3F6" w14:textId="2E291206" w:rsidR="00033800" w:rsidRDefault="00033800" w:rsidP="00C66984">
      <w:pPr>
        <w:spacing w:after="0" w:line="276" w:lineRule="auto"/>
        <w:rPr>
          <w:rFonts w:cstheme="minorHAnsi"/>
          <w:b/>
          <w:sz w:val="20"/>
          <w:szCs w:val="20"/>
        </w:rPr>
      </w:pPr>
    </w:p>
    <w:p w14:paraId="78A53B1B" w14:textId="77777777" w:rsidR="00033800" w:rsidRPr="00C66984" w:rsidRDefault="00033800" w:rsidP="00C66984">
      <w:pPr>
        <w:spacing w:after="0" w:line="276" w:lineRule="auto"/>
        <w:rPr>
          <w:rFonts w:cstheme="minorHAnsi"/>
          <w:b/>
          <w:sz w:val="20"/>
          <w:szCs w:val="20"/>
        </w:rPr>
      </w:pPr>
    </w:p>
    <w:sectPr w:rsidR="00033800" w:rsidRPr="00C66984" w:rsidSect="00515439">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4CDF5" w14:textId="77777777" w:rsidR="007B4FC4" w:rsidRDefault="007B4FC4" w:rsidP="00CD50FC">
      <w:pPr>
        <w:spacing w:after="0" w:line="240" w:lineRule="auto"/>
      </w:pPr>
      <w:r>
        <w:separator/>
      </w:r>
    </w:p>
  </w:endnote>
  <w:endnote w:type="continuationSeparator" w:id="0">
    <w:p w14:paraId="5F0B35EA" w14:textId="77777777" w:rsidR="007B4FC4" w:rsidRDefault="007B4FC4" w:rsidP="00CD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2988" w14:textId="6B8245C7" w:rsidR="008B02A2" w:rsidRPr="00137AEC" w:rsidRDefault="008B02A2" w:rsidP="008761B6">
    <w:pPr>
      <w:pStyle w:val="Footer"/>
      <w:pBdr>
        <w:top w:val="single" w:sz="12" w:space="1" w:color="FF0000" w:themeColor="text2"/>
      </w:pBdr>
      <w:rPr>
        <w:sz w:val="16"/>
        <w:szCs w:val="16"/>
      </w:rPr>
    </w:pPr>
    <w:r w:rsidRPr="00137AEC">
      <w:rPr>
        <w:b/>
        <w:sz w:val="16"/>
        <w:szCs w:val="16"/>
      </w:rPr>
      <w:t>Prepared</w:t>
    </w:r>
    <w:r w:rsidRPr="008B02A2">
      <w:rPr>
        <w:b/>
      </w:rPr>
      <w:t xml:space="preserve"> </w:t>
    </w:r>
    <w:r w:rsidRPr="00137AEC">
      <w:rPr>
        <w:b/>
        <w:sz w:val="16"/>
        <w:szCs w:val="16"/>
      </w:rPr>
      <w:t>by:</w:t>
    </w:r>
    <w:r w:rsidRPr="00137AEC">
      <w:rPr>
        <w:sz w:val="16"/>
        <w:szCs w:val="16"/>
      </w:rPr>
      <w:tab/>
    </w:r>
    <w:r w:rsidR="00137AEC">
      <w:rPr>
        <w:sz w:val="16"/>
        <w:szCs w:val="16"/>
      </w:rPr>
      <w:t xml:space="preserve">                                                                                                                                                                       </w:t>
    </w:r>
    <w:r w:rsidRPr="00137AEC">
      <w:rPr>
        <w:sz w:val="16"/>
        <w:szCs w:val="16"/>
      </w:rPr>
      <w:t>Printed copies are considered</w:t>
    </w:r>
    <w:r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137AEC">
      <w:rPr>
        <w:sz w:val="16"/>
        <w:szCs w:val="16"/>
      </w:rPr>
      <w:t xml:space="preserve">                                 </w:t>
    </w:r>
    <w:r w:rsidR="00137AEC">
      <w:rPr>
        <w:b/>
        <w:sz w:val="16"/>
        <w:szCs w:val="16"/>
      </w:rPr>
      <w:t>Ver</w:t>
    </w:r>
    <w:r w:rsidRPr="00137AEC">
      <w:rPr>
        <w:b/>
        <w:sz w:val="16"/>
        <w:szCs w:val="16"/>
      </w:rPr>
      <w:t>:</w:t>
    </w:r>
    <w:r w:rsidRPr="00137AEC">
      <w:rPr>
        <w:sz w:val="16"/>
        <w:szCs w:val="16"/>
      </w:rPr>
      <w:t xml:space="preserve"> </w:t>
    </w:r>
    <w:r w:rsidR="008F59C6">
      <w:rPr>
        <w:sz w:val="16"/>
        <w:szCs w:val="16"/>
      </w:rPr>
      <w:t>1</w:t>
    </w:r>
    <w:r w:rsidR="005640D7" w:rsidRPr="00137AEC">
      <w:rPr>
        <w:sz w:val="16"/>
        <w:szCs w:val="16"/>
      </w:rPr>
      <w:t>.</w:t>
    </w:r>
    <w:r w:rsidR="004952B4">
      <w:rPr>
        <w:sz w:val="16"/>
        <w:szCs w:val="16"/>
      </w:rPr>
      <w:t>1</w:t>
    </w:r>
  </w:p>
  <w:p w14:paraId="3F1C4F66" w14:textId="7A43E593" w:rsidR="008B02A2" w:rsidRPr="00137AEC" w:rsidRDefault="00CD50FC" w:rsidP="008B02A2">
    <w:pPr>
      <w:pStyle w:val="Footer"/>
      <w:rPr>
        <w:sz w:val="16"/>
        <w:szCs w:val="16"/>
      </w:rPr>
    </w:pPr>
    <w:r w:rsidRPr="00137AEC">
      <w:rPr>
        <w:sz w:val="16"/>
        <w:szCs w:val="16"/>
      </w:rPr>
      <w:t>Health, Safety &amp; Wellbeing</w:t>
    </w:r>
    <w:r w:rsidR="008B02A2" w:rsidRPr="00137AEC">
      <w:rPr>
        <w:sz w:val="16"/>
        <w:szCs w:val="16"/>
      </w:rPr>
      <w:tab/>
    </w:r>
    <w:r w:rsidR="00AC6D7E" w:rsidRPr="00137AEC">
      <w:rPr>
        <w:sz w:val="16"/>
        <w:szCs w:val="16"/>
      </w:rPr>
      <w:t xml:space="preserve">                                                                                             </w:t>
    </w:r>
    <w:r w:rsidR="00137AEC">
      <w:rPr>
        <w:sz w:val="16"/>
        <w:szCs w:val="16"/>
      </w:rPr>
      <w:t xml:space="preserve">                                                                </w:t>
    </w:r>
    <w:r w:rsidR="008B02A2" w:rsidRPr="00137AEC">
      <w:rPr>
        <w:sz w:val="16"/>
        <w:szCs w:val="16"/>
      </w:rPr>
      <w:t>uncontrolled</w:t>
    </w:r>
    <w:r w:rsidR="008B02A2"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137AEC">
      <w:rPr>
        <w:sz w:val="16"/>
        <w:szCs w:val="16"/>
      </w:rPr>
      <w:t xml:space="preserve">                </w:t>
    </w:r>
    <w:r w:rsidR="008B02A2" w:rsidRPr="00137AEC">
      <w:rPr>
        <w:b/>
        <w:sz w:val="16"/>
        <w:szCs w:val="16"/>
      </w:rPr>
      <w:t>Issued:</w:t>
    </w:r>
    <w:r w:rsidR="008B02A2" w:rsidRPr="00137AEC">
      <w:rPr>
        <w:sz w:val="16"/>
        <w:szCs w:val="16"/>
      </w:rPr>
      <w:t xml:space="preserve"> </w:t>
    </w:r>
    <w:r w:rsidR="00137AEC">
      <w:rPr>
        <w:sz w:val="16"/>
        <w:szCs w:val="16"/>
      </w:rPr>
      <w:t>Nov</w:t>
    </w:r>
    <w:r w:rsidR="008B02A2" w:rsidRPr="00137AEC">
      <w:rPr>
        <w:sz w:val="16"/>
        <w:szCs w:val="16"/>
      </w:rPr>
      <w:t xml:space="preserve"> 201</w:t>
    </w:r>
    <w:r w:rsidR="008761B6" w:rsidRPr="00137AEC">
      <w:rPr>
        <w:sz w:val="16"/>
        <w:szCs w:val="16"/>
      </w:rPr>
      <w:t>9</w:t>
    </w:r>
  </w:p>
  <w:p w14:paraId="37CF4821" w14:textId="6E034DC9" w:rsidR="00CD50FC" w:rsidRPr="00137AEC" w:rsidRDefault="008B02A2">
    <w:pPr>
      <w:pStyle w:val="Footer"/>
      <w:rPr>
        <w:sz w:val="16"/>
        <w:szCs w:val="16"/>
      </w:rPr>
    </w:pPr>
    <w:r w:rsidRPr="00137AEC">
      <w:rPr>
        <w:sz w:val="16"/>
        <w:szCs w:val="16"/>
      </w:rPr>
      <w:tab/>
    </w:r>
    <w:r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AC6D7E" w:rsidRPr="00137AEC">
      <w:rPr>
        <w:sz w:val="16"/>
        <w:szCs w:val="16"/>
      </w:rPr>
      <w:tab/>
    </w:r>
    <w:r w:rsidR="00137AEC">
      <w:rPr>
        <w:sz w:val="16"/>
        <w:szCs w:val="16"/>
      </w:rPr>
      <w:t xml:space="preserve">              </w:t>
    </w:r>
    <w:r w:rsidRPr="00137AEC">
      <w:rPr>
        <w:b/>
        <w:sz w:val="16"/>
        <w:szCs w:val="16"/>
      </w:rPr>
      <w:t>Review:</w:t>
    </w:r>
    <w:r w:rsidRPr="00137AEC">
      <w:rPr>
        <w:sz w:val="16"/>
        <w:szCs w:val="16"/>
      </w:rPr>
      <w:t xml:space="preserve"> </w:t>
    </w:r>
    <w:r w:rsidR="00137AEC">
      <w:rPr>
        <w:sz w:val="16"/>
        <w:szCs w:val="16"/>
      </w:rPr>
      <w:t>Nov</w:t>
    </w:r>
    <w:r w:rsidRPr="00137AEC">
      <w:rPr>
        <w:sz w:val="16"/>
        <w:szCs w:val="16"/>
      </w:rPr>
      <w:t xml:space="preserve"> 202</w:t>
    </w:r>
    <w:r w:rsidR="008761B6" w:rsidRPr="00137AEC">
      <w:rPr>
        <w:sz w:val="16"/>
        <w:szCs w:val="16"/>
      </w:rPr>
      <w:t>2</w:t>
    </w:r>
  </w:p>
  <w:p w14:paraId="36470A14" w14:textId="392A00CA" w:rsidR="008B02A2" w:rsidRDefault="008B02A2">
    <w:pPr>
      <w:pStyle w:val="Footer"/>
    </w:pPr>
    <w:r>
      <w:tab/>
    </w:r>
    <w:r>
      <w:tab/>
    </w:r>
  </w:p>
  <w:p w14:paraId="3EA873AD" w14:textId="77777777" w:rsidR="00CD50FC" w:rsidRDefault="00CD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E684" w14:textId="77777777" w:rsidR="007B4FC4" w:rsidRDefault="007B4FC4" w:rsidP="00CD50FC">
      <w:pPr>
        <w:spacing w:after="0" w:line="240" w:lineRule="auto"/>
      </w:pPr>
      <w:r>
        <w:separator/>
      </w:r>
    </w:p>
  </w:footnote>
  <w:footnote w:type="continuationSeparator" w:id="0">
    <w:p w14:paraId="085174BF" w14:textId="77777777" w:rsidR="007B4FC4" w:rsidRDefault="007B4FC4" w:rsidP="00CD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0A78" w14:textId="7B245148" w:rsidR="00CD50FC" w:rsidRPr="00376A4A" w:rsidRDefault="00CD50FC" w:rsidP="00CD50FC">
    <w:pPr>
      <w:pStyle w:val="Title"/>
      <w:rPr>
        <w:b/>
        <w:sz w:val="44"/>
        <w:szCs w:val="44"/>
      </w:rPr>
    </w:pPr>
    <w:r w:rsidRPr="00376A4A">
      <w:rPr>
        <w:rFonts w:ascii="Open Sans Semibold" w:hAnsi="Open Sans Semibold"/>
        <w:b/>
        <w:bCs/>
        <w:noProof/>
        <w:sz w:val="44"/>
        <w:szCs w:val="44"/>
        <w:lang w:eastAsia="en-AU"/>
      </w:rPr>
      <w:drawing>
        <wp:anchor distT="0" distB="0" distL="114300" distR="114300" simplePos="0" relativeHeight="251657216" behindDoc="0" locked="0" layoutInCell="1" allowOverlap="1" wp14:anchorId="2B698CB1" wp14:editId="3CFBDDCB">
          <wp:simplePos x="0" y="0"/>
          <wp:positionH relativeFrom="margin">
            <wp:align>right</wp:align>
          </wp:positionH>
          <wp:positionV relativeFrom="paragraph">
            <wp:posOffset>-325120</wp:posOffset>
          </wp:positionV>
          <wp:extent cx="457200" cy="922105"/>
          <wp:effectExtent l="0" t="0" r="0" b="0"/>
          <wp:wrapNone/>
          <wp:docPr id="1" name="Picture 1" descr="/Users/jacquelinecarr/Desktop/Screen Shot 2016-10-11 at 10.15.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cquelinecarr/Desktop/Screen Shot 2016-10-11 at 10.15.0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92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CDC" w:rsidRPr="00376A4A">
      <w:rPr>
        <w:b/>
        <w:sz w:val="44"/>
        <w:szCs w:val="44"/>
      </w:rPr>
      <w:t>Form</w:t>
    </w:r>
    <w:r w:rsidRPr="00376A4A">
      <w:rPr>
        <w:b/>
        <w:sz w:val="44"/>
        <w:szCs w:val="44"/>
      </w:rPr>
      <w:t xml:space="preserve">: </w:t>
    </w:r>
    <w:r w:rsidR="00376A4A" w:rsidRPr="00376A4A">
      <w:rPr>
        <w:b/>
        <w:sz w:val="44"/>
        <w:szCs w:val="44"/>
      </w:rPr>
      <w:t xml:space="preserve">General </w:t>
    </w:r>
    <w:r w:rsidR="00A03473" w:rsidRPr="00376A4A">
      <w:rPr>
        <w:b/>
        <w:sz w:val="44"/>
        <w:szCs w:val="44"/>
      </w:rPr>
      <w:t>Risk Assessment</w:t>
    </w:r>
  </w:p>
  <w:p w14:paraId="4051F1FD" w14:textId="451EEBAC" w:rsidR="00CD50FC" w:rsidRPr="00376A4A" w:rsidRDefault="00CD50FC" w:rsidP="00CD50FC">
    <w:pPr>
      <w:spacing w:after="0" w:line="240" w:lineRule="auto"/>
      <w:rPr>
        <w:rFonts w:asciiTheme="majorHAnsi" w:hAnsiTheme="majorHAnsi" w:cstheme="majorHAnsi"/>
        <w:b/>
      </w:rPr>
    </w:pPr>
    <w:r w:rsidRPr="00376A4A">
      <w:rPr>
        <w:rFonts w:asciiTheme="majorHAnsi" w:hAnsiTheme="majorHAnsi" w:cstheme="majorHAnsi"/>
        <w:b/>
      </w:rPr>
      <w:t>HSW-</w:t>
    </w:r>
    <w:r w:rsidR="00376A4A">
      <w:rPr>
        <w:rFonts w:asciiTheme="majorHAnsi" w:hAnsiTheme="majorHAnsi" w:cstheme="majorHAnsi"/>
        <w:b/>
      </w:rPr>
      <w:t>MSP-PR06-</w:t>
    </w:r>
    <w:r w:rsidR="00597CDC" w:rsidRPr="00376A4A">
      <w:rPr>
        <w:rFonts w:asciiTheme="majorHAnsi" w:hAnsiTheme="majorHAnsi" w:cstheme="majorHAnsi"/>
        <w:b/>
      </w:rPr>
      <w:t>FM</w:t>
    </w:r>
    <w:r w:rsidR="00D27974">
      <w:rPr>
        <w:rFonts w:asciiTheme="majorHAnsi" w:hAnsiTheme="majorHAnsi" w:cstheme="majorHAnsi"/>
        <w:b/>
      </w:rPr>
      <w:t>02</w:t>
    </w:r>
  </w:p>
  <w:p w14:paraId="23788E44" w14:textId="593FBB7F" w:rsidR="00CD50FC" w:rsidRPr="00F86EFF" w:rsidRDefault="00CD50FC" w:rsidP="003D17CE">
    <w:pPr>
      <w:pBdr>
        <w:bottom w:val="single" w:sz="24" w:space="1" w:color="FF0000" w:themeColor="text2"/>
      </w:pBdr>
      <w:spacing w:after="0"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528"/>
    <w:multiLevelType w:val="hybridMultilevel"/>
    <w:tmpl w:val="3A38D51C"/>
    <w:lvl w:ilvl="0" w:tplc="30188180">
      <w:start w:val="1"/>
      <w:numFmt w:val="bullet"/>
      <w:lvlText w:val="•"/>
      <w:lvlJc w:val="left"/>
      <w:pPr>
        <w:tabs>
          <w:tab w:val="num" w:pos="720"/>
        </w:tabs>
        <w:ind w:left="720" w:hanging="360"/>
      </w:pPr>
      <w:rPr>
        <w:rFonts w:ascii="Arial" w:hAnsi="Arial" w:hint="default"/>
      </w:rPr>
    </w:lvl>
    <w:lvl w:ilvl="1" w:tplc="7E16955A" w:tentative="1">
      <w:start w:val="1"/>
      <w:numFmt w:val="bullet"/>
      <w:lvlText w:val="•"/>
      <w:lvlJc w:val="left"/>
      <w:pPr>
        <w:tabs>
          <w:tab w:val="num" w:pos="1440"/>
        </w:tabs>
        <w:ind w:left="1440" w:hanging="360"/>
      </w:pPr>
      <w:rPr>
        <w:rFonts w:ascii="Arial" w:hAnsi="Arial" w:hint="default"/>
      </w:rPr>
    </w:lvl>
    <w:lvl w:ilvl="2" w:tplc="44804578" w:tentative="1">
      <w:start w:val="1"/>
      <w:numFmt w:val="bullet"/>
      <w:lvlText w:val="•"/>
      <w:lvlJc w:val="left"/>
      <w:pPr>
        <w:tabs>
          <w:tab w:val="num" w:pos="2160"/>
        </w:tabs>
        <w:ind w:left="2160" w:hanging="360"/>
      </w:pPr>
      <w:rPr>
        <w:rFonts w:ascii="Arial" w:hAnsi="Arial" w:hint="default"/>
      </w:rPr>
    </w:lvl>
    <w:lvl w:ilvl="3" w:tplc="6100CC78" w:tentative="1">
      <w:start w:val="1"/>
      <w:numFmt w:val="bullet"/>
      <w:lvlText w:val="•"/>
      <w:lvlJc w:val="left"/>
      <w:pPr>
        <w:tabs>
          <w:tab w:val="num" w:pos="2880"/>
        </w:tabs>
        <w:ind w:left="2880" w:hanging="360"/>
      </w:pPr>
      <w:rPr>
        <w:rFonts w:ascii="Arial" w:hAnsi="Arial" w:hint="default"/>
      </w:rPr>
    </w:lvl>
    <w:lvl w:ilvl="4" w:tplc="AB06997A" w:tentative="1">
      <w:start w:val="1"/>
      <w:numFmt w:val="bullet"/>
      <w:lvlText w:val="•"/>
      <w:lvlJc w:val="left"/>
      <w:pPr>
        <w:tabs>
          <w:tab w:val="num" w:pos="3600"/>
        </w:tabs>
        <w:ind w:left="3600" w:hanging="360"/>
      </w:pPr>
      <w:rPr>
        <w:rFonts w:ascii="Arial" w:hAnsi="Arial" w:hint="default"/>
      </w:rPr>
    </w:lvl>
    <w:lvl w:ilvl="5" w:tplc="739A70D6" w:tentative="1">
      <w:start w:val="1"/>
      <w:numFmt w:val="bullet"/>
      <w:lvlText w:val="•"/>
      <w:lvlJc w:val="left"/>
      <w:pPr>
        <w:tabs>
          <w:tab w:val="num" w:pos="4320"/>
        </w:tabs>
        <w:ind w:left="4320" w:hanging="360"/>
      </w:pPr>
      <w:rPr>
        <w:rFonts w:ascii="Arial" w:hAnsi="Arial" w:hint="default"/>
      </w:rPr>
    </w:lvl>
    <w:lvl w:ilvl="6" w:tplc="4300A960" w:tentative="1">
      <w:start w:val="1"/>
      <w:numFmt w:val="bullet"/>
      <w:lvlText w:val="•"/>
      <w:lvlJc w:val="left"/>
      <w:pPr>
        <w:tabs>
          <w:tab w:val="num" w:pos="5040"/>
        </w:tabs>
        <w:ind w:left="5040" w:hanging="360"/>
      </w:pPr>
      <w:rPr>
        <w:rFonts w:ascii="Arial" w:hAnsi="Arial" w:hint="default"/>
      </w:rPr>
    </w:lvl>
    <w:lvl w:ilvl="7" w:tplc="432AEFB4" w:tentative="1">
      <w:start w:val="1"/>
      <w:numFmt w:val="bullet"/>
      <w:lvlText w:val="•"/>
      <w:lvlJc w:val="left"/>
      <w:pPr>
        <w:tabs>
          <w:tab w:val="num" w:pos="5760"/>
        </w:tabs>
        <w:ind w:left="5760" w:hanging="360"/>
      </w:pPr>
      <w:rPr>
        <w:rFonts w:ascii="Arial" w:hAnsi="Arial" w:hint="default"/>
      </w:rPr>
    </w:lvl>
    <w:lvl w:ilvl="8" w:tplc="6FAA63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B1975"/>
    <w:multiLevelType w:val="hybridMultilevel"/>
    <w:tmpl w:val="883E48EA"/>
    <w:lvl w:ilvl="0" w:tplc="547EFC9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8B34CE"/>
    <w:multiLevelType w:val="hybridMultilevel"/>
    <w:tmpl w:val="085C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03F7E"/>
    <w:multiLevelType w:val="hybridMultilevel"/>
    <w:tmpl w:val="F3A6D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FE4751"/>
    <w:multiLevelType w:val="hybridMultilevel"/>
    <w:tmpl w:val="82B83B4E"/>
    <w:lvl w:ilvl="0" w:tplc="59D47E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D67C3"/>
    <w:multiLevelType w:val="hybridMultilevel"/>
    <w:tmpl w:val="70107186"/>
    <w:lvl w:ilvl="0" w:tplc="59D47E3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84012"/>
    <w:multiLevelType w:val="hybridMultilevel"/>
    <w:tmpl w:val="8A28825E"/>
    <w:lvl w:ilvl="0" w:tplc="0C090001">
      <w:start w:val="1"/>
      <w:numFmt w:val="bullet"/>
      <w:lvlText w:val=""/>
      <w:lvlJc w:val="left"/>
      <w:pPr>
        <w:ind w:left="576" w:hanging="360"/>
      </w:pPr>
      <w:rPr>
        <w:rFonts w:ascii="Symbol" w:hAnsi="Symbol" w:hint="default"/>
      </w:rPr>
    </w:lvl>
    <w:lvl w:ilvl="1" w:tplc="0C090003" w:tentative="1">
      <w:start w:val="1"/>
      <w:numFmt w:val="bullet"/>
      <w:lvlText w:val="o"/>
      <w:lvlJc w:val="left"/>
      <w:pPr>
        <w:ind w:left="1296" w:hanging="360"/>
      </w:pPr>
      <w:rPr>
        <w:rFonts w:ascii="Courier New" w:hAnsi="Courier New" w:cs="Courier New" w:hint="default"/>
      </w:rPr>
    </w:lvl>
    <w:lvl w:ilvl="2" w:tplc="0C090005" w:tentative="1">
      <w:start w:val="1"/>
      <w:numFmt w:val="bullet"/>
      <w:lvlText w:val=""/>
      <w:lvlJc w:val="left"/>
      <w:pPr>
        <w:ind w:left="2016" w:hanging="360"/>
      </w:pPr>
      <w:rPr>
        <w:rFonts w:ascii="Wingdings" w:hAnsi="Wingdings" w:hint="default"/>
      </w:rPr>
    </w:lvl>
    <w:lvl w:ilvl="3" w:tplc="0C090001" w:tentative="1">
      <w:start w:val="1"/>
      <w:numFmt w:val="bullet"/>
      <w:lvlText w:val=""/>
      <w:lvlJc w:val="left"/>
      <w:pPr>
        <w:ind w:left="2736" w:hanging="360"/>
      </w:pPr>
      <w:rPr>
        <w:rFonts w:ascii="Symbol" w:hAnsi="Symbol" w:hint="default"/>
      </w:rPr>
    </w:lvl>
    <w:lvl w:ilvl="4" w:tplc="0C090003" w:tentative="1">
      <w:start w:val="1"/>
      <w:numFmt w:val="bullet"/>
      <w:lvlText w:val="o"/>
      <w:lvlJc w:val="left"/>
      <w:pPr>
        <w:ind w:left="3456" w:hanging="360"/>
      </w:pPr>
      <w:rPr>
        <w:rFonts w:ascii="Courier New" w:hAnsi="Courier New" w:cs="Courier New" w:hint="default"/>
      </w:rPr>
    </w:lvl>
    <w:lvl w:ilvl="5" w:tplc="0C090005" w:tentative="1">
      <w:start w:val="1"/>
      <w:numFmt w:val="bullet"/>
      <w:lvlText w:val=""/>
      <w:lvlJc w:val="left"/>
      <w:pPr>
        <w:ind w:left="4176" w:hanging="360"/>
      </w:pPr>
      <w:rPr>
        <w:rFonts w:ascii="Wingdings" w:hAnsi="Wingdings" w:hint="default"/>
      </w:rPr>
    </w:lvl>
    <w:lvl w:ilvl="6" w:tplc="0C090001" w:tentative="1">
      <w:start w:val="1"/>
      <w:numFmt w:val="bullet"/>
      <w:lvlText w:val=""/>
      <w:lvlJc w:val="left"/>
      <w:pPr>
        <w:ind w:left="4896" w:hanging="360"/>
      </w:pPr>
      <w:rPr>
        <w:rFonts w:ascii="Symbol" w:hAnsi="Symbol" w:hint="default"/>
      </w:rPr>
    </w:lvl>
    <w:lvl w:ilvl="7" w:tplc="0C090003" w:tentative="1">
      <w:start w:val="1"/>
      <w:numFmt w:val="bullet"/>
      <w:lvlText w:val="o"/>
      <w:lvlJc w:val="left"/>
      <w:pPr>
        <w:ind w:left="5616" w:hanging="360"/>
      </w:pPr>
      <w:rPr>
        <w:rFonts w:ascii="Courier New" w:hAnsi="Courier New" w:cs="Courier New" w:hint="default"/>
      </w:rPr>
    </w:lvl>
    <w:lvl w:ilvl="8" w:tplc="0C090005" w:tentative="1">
      <w:start w:val="1"/>
      <w:numFmt w:val="bullet"/>
      <w:lvlText w:val=""/>
      <w:lvlJc w:val="left"/>
      <w:pPr>
        <w:ind w:left="6336" w:hanging="360"/>
      </w:pPr>
      <w:rPr>
        <w:rFonts w:ascii="Wingdings" w:hAnsi="Wingdings" w:hint="default"/>
      </w:rPr>
    </w:lvl>
  </w:abstractNum>
  <w:abstractNum w:abstractNumId="7" w15:restartNumberingAfterBreak="0">
    <w:nsid w:val="24C71AD1"/>
    <w:multiLevelType w:val="hybridMultilevel"/>
    <w:tmpl w:val="EBA8258A"/>
    <w:lvl w:ilvl="0" w:tplc="7C869CF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136182"/>
    <w:multiLevelType w:val="hybridMultilevel"/>
    <w:tmpl w:val="EA74F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513A7D"/>
    <w:multiLevelType w:val="hybridMultilevel"/>
    <w:tmpl w:val="E1926304"/>
    <w:lvl w:ilvl="0" w:tplc="0C090015">
      <w:start w:val="1"/>
      <w:numFmt w:val="upp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15:restartNumberingAfterBreak="0">
    <w:nsid w:val="4A90444F"/>
    <w:multiLevelType w:val="hybridMultilevel"/>
    <w:tmpl w:val="851863D0"/>
    <w:lvl w:ilvl="0" w:tplc="0C090001">
      <w:start w:val="1"/>
      <w:numFmt w:val="bullet"/>
      <w:lvlText w:val=""/>
      <w:lvlJc w:val="left"/>
      <w:pPr>
        <w:ind w:left="216" w:hanging="360"/>
      </w:pPr>
      <w:rPr>
        <w:rFonts w:ascii="Symbol" w:hAnsi="Symbol"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11" w15:restartNumberingAfterBreak="0">
    <w:nsid w:val="5C9C0D50"/>
    <w:multiLevelType w:val="hybridMultilevel"/>
    <w:tmpl w:val="172C3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52E6E2B"/>
    <w:multiLevelType w:val="hybridMultilevel"/>
    <w:tmpl w:val="64A6B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6444CA"/>
    <w:multiLevelType w:val="hybridMultilevel"/>
    <w:tmpl w:val="7AC420C6"/>
    <w:lvl w:ilvl="0" w:tplc="0C090001">
      <w:start w:val="1"/>
      <w:numFmt w:val="bullet"/>
      <w:lvlText w:val=""/>
      <w:lvlJc w:val="left"/>
      <w:pPr>
        <w:ind w:left="216" w:hanging="360"/>
      </w:pPr>
      <w:rPr>
        <w:rFonts w:ascii="Symbol" w:hAnsi="Symbol"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14" w15:restartNumberingAfterBreak="0">
    <w:nsid w:val="6DDE3E4E"/>
    <w:multiLevelType w:val="hybridMultilevel"/>
    <w:tmpl w:val="06A8DC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EA210AE"/>
    <w:multiLevelType w:val="hybridMultilevel"/>
    <w:tmpl w:val="38F6BB02"/>
    <w:lvl w:ilvl="0" w:tplc="0C090001">
      <w:start w:val="1"/>
      <w:numFmt w:val="bullet"/>
      <w:lvlText w:val=""/>
      <w:lvlJc w:val="left"/>
      <w:pPr>
        <w:ind w:left="216" w:hanging="360"/>
      </w:pPr>
      <w:rPr>
        <w:rFonts w:ascii="Symbol" w:hAnsi="Symbol" w:hint="default"/>
      </w:rPr>
    </w:lvl>
    <w:lvl w:ilvl="1" w:tplc="0C090003" w:tentative="1">
      <w:start w:val="1"/>
      <w:numFmt w:val="bullet"/>
      <w:lvlText w:val="o"/>
      <w:lvlJc w:val="left"/>
      <w:pPr>
        <w:ind w:left="936" w:hanging="360"/>
      </w:pPr>
      <w:rPr>
        <w:rFonts w:ascii="Courier New" w:hAnsi="Courier New" w:cs="Courier New" w:hint="default"/>
      </w:rPr>
    </w:lvl>
    <w:lvl w:ilvl="2" w:tplc="0C090005" w:tentative="1">
      <w:start w:val="1"/>
      <w:numFmt w:val="bullet"/>
      <w:lvlText w:val=""/>
      <w:lvlJc w:val="left"/>
      <w:pPr>
        <w:ind w:left="1656" w:hanging="360"/>
      </w:pPr>
      <w:rPr>
        <w:rFonts w:ascii="Wingdings" w:hAnsi="Wingdings" w:hint="default"/>
      </w:rPr>
    </w:lvl>
    <w:lvl w:ilvl="3" w:tplc="0C090001" w:tentative="1">
      <w:start w:val="1"/>
      <w:numFmt w:val="bullet"/>
      <w:lvlText w:val=""/>
      <w:lvlJc w:val="left"/>
      <w:pPr>
        <w:ind w:left="2376" w:hanging="360"/>
      </w:pPr>
      <w:rPr>
        <w:rFonts w:ascii="Symbol" w:hAnsi="Symbol" w:hint="default"/>
      </w:rPr>
    </w:lvl>
    <w:lvl w:ilvl="4" w:tplc="0C090003" w:tentative="1">
      <w:start w:val="1"/>
      <w:numFmt w:val="bullet"/>
      <w:lvlText w:val="o"/>
      <w:lvlJc w:val="left"/>
      <w:pPr>
        <w:ind w:left="3096" w:hanging="360"/>
      </w:pPr>
      <w:rPr>
        <w:rFonts w:ascii="Courier New" w:hAnsi="Courier New" w:cs="Courier New" w:hint="default"/>
      </w:rPr>
    </w:lvl>
    <w:lvl w:ilvl="5" w:tplc="0C090005" w:tentative="1">
      <w:start w:val="1"/>
      <w:numFmt w:val="bullet"/>
      <w:lvlText w:val=""/>
      <w:lvlJc w:val="left"/>
      <w:pPr>
        <w:ind w:left="3816" w:hanging="360"/>
      </w:pPr>
      <w:rPr>
        <w:rFonts w:ascii="Wingdings" w:hAnsi="Wingdings" w:hint="default"/>
      </w:rPr>
    </w:lvl>
    <w:lvl w:ilvl="6" w:tplc="0C090001" w:tentative="1">
      <w:start w:val="1"/>
      <w:numFmt w:val="bullet"/>
      <w:lvlText w:val=""/>
      <w:lvlJc w:val="left"/>
      <w:pPr>
        <w:ind w:left="4536" w:hanging="360"/>
      </w:pPr>
      <w:rPr>
        <w:rFonts w:ascii="Symbol" w:hAnsi="Symbol" w:hint="default"/>
      </w:rPr>
    </w:lvl>
    <w:lvl w:ilvl="7" w:tplc="0C090003" w:tentative="1">
      <w:start w:val="1"/>
      <w:numFmt w:val="bullet"/>
      <w:lvlText w:val="o"/>
      <w:lvlJc w:val="left"/>
      <w:pPr>
        <w:ind w:left="5256" w:hanging="360"/>
      </w:pPr>
      <w:rPr>
        <w:rFonts w:ascii="Courier New" w:hAnsi="Courier New" w:cs="Courier New" w:hint="default"/>
      </w:rPr>
    </w:lvl>
    <w:lvl w:ilvl="8" w:tplc="0C090005" w:tentative="1">
      <w:start w:val="1"/>
      <w:numFmt w:val="bullet"/>
      <w:lvlText w:val=""/>
      <w:lvlJc w:val="left"/>
      <w:pPr>
        <w:ind w:left="5976" w:hanging="360"/>
      </w:pPr>
      <w:rPr>
        <w:rFonts w:ascii="Wingdings" w:hAnsi="Wingdings" w:hint="default"/>
      </w:rPr>
    </w:lvl>
  </w:abstractNum>
  <w:abstractNum w:abstractNumId="16" w15:restartNumberingAfterBreak="0">
    <w:nsid w:val="7BFF4136"/>
    <w:multiLevelType w:val="hybridMultilevel"/>
    <w:tmpl w:val="ED2C67D8"/>
    <w:lvl w:ilvl="0" w:tplc="547EFC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27B45"/>
    <w:multiLevelType w:val="hybridMultilevel"/>
    <w:tmpl w:val="9F6EBF02"/>
    <w:lvl w:ilvl="0" w:tplc="547EFC9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2"/>
  </w:num>
  <w:num w:numId="7">
    <w:abstractNumId w:val="8"/>
  </w:num>
  <w:num w:numId="8">
    <w:abstractNumId w:val="11"/>
  </w:num>
  <w:num w:numId="9">
    <w:abstractNumId w:val="0"/>
  </w:num>
  <w:num w:numId="10">
    <w:abstractNumId w:val="15"/>
  </w:num>
  <w:num w:numId="11">
    <w:abstractNumId w:val="10"/>
  </w:num>
  <w:num w:numId="12">
    <w:abstractNumId w:val="13"/>
  </w:num>
  <w:num w:numId="13">
    <w:abstractNumId w:val="6"/>
  </w:num>
  <w:num w:numId="14">
    <w:abstractNumId w:val="16"/>
  </w:num>
  <w:num w:numId="15">
    <w:abstractNumId w:val="17"/>
  </w:num>
  <w:num w:numId="16">
    <w:abstractNumId w:val="1"/>
  </w:num>
  <w:num w:numId="17">
    <w:abstractNumId w:val="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15"/>
    <w:rsid w:val="00003294"/>
    <w:rsid w:val="000303A1"/>
    <w:rsid w:val="00033800"/>
    <w:rsid w:val="00064D4B"/>
    <w:rsid w:val="000A395F"/>
    <w:rsid w:val="000D05D9"/>
    <w:rsid w:val="000F5832"/>
    <w:rsid w:val="00137AEC"/>
    <w:rsid w:val="0015018A"/>
    <w:rsid w:val="00164497"/>
    <w:rsid w:val="0019253D"/>
    <w:rsid w:val="00197D72"/>
    <w:rsid w:val="00212FE3"/>
    <w:rsid w:val="002530B5"/>
    <w:rsid w:val="00264642"/>
    <w:rsid w:val="00266F35"/>
    <w:rsid w:val="0028454F"/>
    <w:rsid w:val="00294312"/>
    <w:rsid w:val="002E6C9A"/>
    <w:rsid w:val="00300A9E"/>
    <w:rsid w:val="00376A4A"/>
    <w:rsid w:val="00386332"/>
    <w:rsid w:val="0039168A"/>
    <w:rsid w:val="003D17CE"/>
    <w:rsid w:val="003E1DB0"/>
    <w:rsid w:val="003F3B8E"/>
    <w:rsid w:val="00406E40"/>
    <w:rsid w:val="00436193"/>
    <w:rsid w:val="004648AA"/>
    <w:rsid w:val="004952B4"/>
    <w:rsid w:val="004C7209"/>
    <w:rsid w:val="004E1FC4"/>
    <w:rsid w:val="00515439"/>
    <w:rsid w:val="00525115"/>
    <w:rsid w:val="00544BE8"/>
    <w:rsid w:val="005460DC"/>
    <w:rsid w:val="00546A6B"/>
    <w:rsid w:val="005640D7"/>
    <w:rsid w:val="00597CDC"/>
    <w:rsid w:val="005E32C2"/>
    <w:rsid w:val="0060548D"/>
    <w:rsid w:val="00653676"/>
    <w:rsid w:val="0065694C"/>
    <w:rsid w:val="00671118"/>
    <w:rsid w:val="00682DB3"/>
    <w:rsid w:val="006F0C44"/>
    <w:rsid w:val="00743D95"/>
    <w:rsid w:val="00781DE4"/>
    <w:rsid w:val="007B4FC4"/>
    <w:rsid w:val="007F1DB0"/>
    <w:rsid w:val="008148AF"/>
    <w:rsid w:val="00830077"/>
    <w:rsid w:val="00834DD2"/>
    <w:rsid w:val="008705C7"/>
    <w:rsid w:val="008761B6"/>
    <w:rsid w:val="008B02A2"/>
    <w:rsid w:val="008B24A7"/>
    <w:rsid w:val="008B5D5C"/>
    <w:rsid w:val="008C1968"/>
    <w:rsid w:val="008E30C1"/>
    <w:rsid w:val="008F59C6"/>
    <w:rsid w:val="00910671"/>
    <w:rsid w:val="00922C24"/>
    <w:rsid w:val="00936714"/>
    <w:rsid w:val="00936DA2"/>
    <w:rsid w:val="00943F4C"/>
    <w:rsid w:val="0095439B"/>
    <w:rsid w:val="00974704"/>
    <w:rsid w:val="009D2A5B"/>
    <w:rsid w:val="00A0034D"/>
    <w:rsid w:val="00A03473"/>
    <w:rsid w:val="00A17188"/>
    <w:rsid w:val="00A34F00"/>
    <w:rsid w:val="00AB12F5"/>
    <w:rsid w:val="00AC344E"/>
    <w:rsid w:val="00AC6D7E"/>
    <w:rsid w:val="00AD7A7F"/>
    <w:rsid w:val="00AF0538"/>
    <w:rsid w:val="00BA383E"/>
    <w:rsid w:val="00BE5BB6"/>
    <w:rsid w:val="00BE70A8"/>
    <w:rsid w:val="00C246C5"/>
    <w:rsid w:val="00C451CD"/>
    <w:rsid w:val="00C66984"/>
    <w:rsid w:val="00C929FE"/>
    <w:rsid w:val="00CD50FC"/>
    <w:rsid w:val="00D27974"/>
    <w:rsid w:val="00D70319"/>
    <w:rsid w:val="00D760B8"/>
    <w:rsid w:val="00DC76DA"/>
    <w:rsid w:val="00DD2106"/>
    <w:rsid w:val="00DD2516"/>
    <w:rsid w:val="00DD29B4"/>
    <w:rsid w:val="00DE141A"/>
    <w:rsid w:val="00E16AF5"/>
    <w:rsid w:val="00E63549"/>
    <w:rsid w:val="00E6746C"/>
    <w:rsid w:val="00EA4757"/>
    <w:rsid w:val="00F066D0"/>
    <w:rsid w:val="00F07DAE"/>
    <w:rsid w:val="00F1253D"/>
    <w:rsid w:val="00F16C52"/>
    <w:rsid w:val="00F53FA3"/>
    <w:rsid w:val="00F86EFF"/>
    <w:rsid w:val="00FC5CAF"/>
    <w:rsid w:val="00FC5F84"/>
    <w:rsid w:val="00FE79BB"/>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30D0E6"/>
  <w15:chartTrackingRefBased/>
  <w15:docId w15:val="{DBF2A3DE-014C-49C5-A704-FCB959D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15"/>
    <w:pPr>
      <w:spacing w:after="0" w:line="240" w:lineRule="auto"/>
      <w:ind w:left="720"/>
    </w:pPr>
    <w:rPr>
      <w:rFonts w:ascii="Calibri" w:hAnsi="Calibri" w:cs="Calibri"/>
    </w:rPr>
  </w:style>
  <w:style w:type="paragraph" w:styleId="Title">
    <w:name w:val="Title"/>
    <w:basedOn w:val="Normal"/>
    <w:next w:val="Normal"/>
    <w:link w:val="TitleChar"/>
    <w:uiPriority w:val="10"/>
    <w:qFormat/>
    <w:rsid w:val="005251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115"/>
    <w:rPr>
      <w:rFonts w:asciiTheme="majorHAnsi" w:eastAsiaTheme="majorEastAsia" w:hAnsiTheme="majorHAnsi" w:cstheme="majorBidi"/>
      <w:spacing w:val="-10"/>
      <w:kern w:val="28"/>
      <w:sz w:val="56"/>
      <w:szCs w:val="56"/>
    </w:rPr>
  </w:style>
  <w:style w:type="paragraph" w:customStyle="1" w:styleId="Default">
    <w:name w:val="Default"/>
    <w:rsid w:val="0029431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9431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6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497"/>
    <w:rPr>
      <w:sz w:val="16"/>
      <w:szCs w:val="16"/>
    </w:rPr>
  </w:style>
  <w:style w:type="paragraph" w:styleId="CommentText">
    <w:name w:val="annotation text"/>
    <w:basedOn w:val="Normal"/>
    <w:link w:val="CommentTextChar"/>
    <w:uiPriority w:val="99"/>
    <w:semiHidden/>
    <w:unhideWhenUsed/>
    <w:rsid w:val="00164497"/>
    <w:pPr>
      <w:spacing w:line="240" w:lineRule="auto"/>
    </w:pPr>
    <w:rPr>
      <w:sz w:val="20"/>
      <w:szCs w:val="20"/>
    </w:rPr>
  </w:style>
  <w:style w:type="character" w:customStyle="1" w:styleId="CommentTextChar">
    <w:name w:val="Comment Text Char"/>
    <w:basedOn w:val="DefaultParagraphFont"/>
    <w:link w:val="CommentText"/>
    <w:uiPriority w:val="99"/>
    <w:semiHidden/>
    <w:rsid w:val="00164497"/>
    <w:rPr>
      <w:sz w:val="20"/>
      <w:szCs w:val="20"/>
    </w:rPr>
  </w:style>
  <w:style w:type="paragraph" w:styleId="CommentSubject">
    <w:name w:val="annotation subject"/>
    <w:basedOn w:val="CommentText"/>
    <w:next w:val="CommentText"/>
    <w:link w:val="CommentSubjectChar"/>
    <w:uiPriority w:val="99"/>
    <w:semiHidden/>
    <w:unhideWhenUsed/>
    <w:rsid w:val="00164497"/>
    <w:rPr>
      <w:b/>
      <w:bCs/>
    </w:rPr>
  </w:style>
  <w:style w:type="character" w:customStyle="1" w:styleId="CommentSubjectChar">
    <w:name w:val="Comment Subject Char"/>
    <w:basedOn w:val="CommentTextChar"/>
    <w:link w:val="CommentSubject"/>
    <w:uiPriority w:val="99"/>
    <w:semiHidden/>
    <w:rsid w:val="00164497"/>
    <w:rPr>
      <w:b/>
      <w:bCs/>
      <w:sz w:val="20"/>
      <w:szCs w:val="20"/>
    </w:rPr>
  </w:style>
  <w:style w:type="paragraph" w:styleId="BalloonText">
    <w:name w:val="Balloon Text"/>
    <w:basedOn w:val="Normal"/>
    <w:link w:val="BalloonTextChar"/>
    <w:uiPriority w:val="99"/>
    <w:semiHidden/>
    <w:unhideWhenUsed/>
    <w:rsid w:val="0016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97"/>
    <w:rPr>
      <w:rFonts w:ascii="Segoe UI" w:hAnsi="Segoe UI" w:cs="Segoe UI"/>
      <w:sz w:val="18"/>
      <w:szCs w:val="18"/>
    </w:rPr>
  </w:style>
  <w:style w:type="paragraph" w:styleId="Header">
    <w:name w:val="header"/>
    <w:basedOn w:val="Normal"/>
    <w:link w:val="HeaderChar"/>
    <w:uiPriority w:val="99"/>
    <w:unhideWhenUsed/>
    <w:rsid w:val="00CD5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FC"/>
  </w:style>
  <w:style w:type="paragraph" w:styleId="Footer">
    <w:name w:val="footer"/>
    <w:basedOn w:val="Normal"/>
    <w:link w:val="FooterChar"/>
    <w:uiPriority w:val="99"/>
    <w:unhideWhenUsed/>
    <w:rsid w:val="00CD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FC"/>
  </w:style>
  <w:style w:type="paragraph" w:styleId="NormalWeb">
    <w:name w:val="Normal (Web)"/>
    <w:basedOn w:val="Normal"/>
    <w:uiPriority w:val="99"/>
    <w:semiHidden/>
    <w:unhideWhenUsed/>
    <w:rsid w:val="00C6698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7194">
      <w:bodyDiv w:val="1"/>
      <w:marLeft w:val="0"/>
      <w:marRight w:val="0"/>
      <w:marTop w:val="0"/>
      <w:marBottom w:val="0"/>
      <w:divBdr>
        <w:top w:val="none" w:sz="0" w:space="0" w:color="auto"/>
        <w:left w:val="none" w:sz="0" w:space="0" w:color="auto"/>
        <w:bottom w:val="none" w:sz="0" w:space="0" w:color="auto"/>
        <w:right w:val="none" w:sz="0" w:space="0" w:color="auto"/>
      </w:divBdr>
    </w:div>
    <w:div w:id="693700636">
      <w:bodyDiv w:val="1"/>
      <w:marLeft w:val="0"/>
      <w:marRight w:val="0"/>
      <w:marTop w:val="0"/>
      <w:marBottom w:val="0"/>
      <w:divBdr>
        <w:top w:val="none" w:sz="0" w:space="0" w:color="auto"/>
        <w:left w:val="none" w:sz="0" w:space="0" w:color="auto"/>
        <w:bottom w:val="none" w:sz="0" w:space="0" w:color="auto"/>
        <w:right w:val="none" w:sz="0" w:space="0" w:color="auto"/>
      </w:divBdr>
    </w:div>
    <w:div w:id="1296721624">
      <w:bodyDiv w:val="1"/>
      <w:marLeft w:val="0"/>
      <w:marRight w:val="0"/>
      <w:marTop w:val="0"/>
      <w:marBottom w:val="0"/>
      <w:divBdr>
        <w:top w:val="none" w:sz="0" w:space="0" w:color="auto"/>
        <w:left w:val="none" w:sz="0" w:space="0" w:color="auto"/>
        <w:bottom w:val="none" w:sz="0" w:space="0" w:color="auto"/>
        <w:right w:val="none" w:sz="0" w:space="0" w:color="auto"/>
      </w:divBdr>
      <w:divsChild>
        <w:div w:id="239869852">
          <w:marLeft w:val="144"/>
          <w:marRight w:val="0"/>
          <w:marTop w:val="0"/>
          <w:marBottom w:val="0"/>
          <w:divBdr>
            <w:top w:val="none" w:sz="0" w:space="0" w:color="auto"/>
            <w:left w:val="none" w:sz="0" w:space="0" w:color="auto"/>
            <w:bottom w:val="none" w:sz="0" w:space="0" w:color="auto"/>
            <w:right w:val="none" w:sz="0" w:space="0" w:color="auto"/>
          </w:divBdr>
        </w:div>
        <w:div w:id="44723489">
          <w:marLeft w:val="144"/>
          <w:marRight w:val="0"/>
          <w:marTop w:val="0"/>
          <w:marBottom w:val="0"/>
          <w:divBdr>
            <w:top w:val="none" w:sz="0" w:space="0" w:color="auto"/>
            <w:left w:val="none" w:sz="0" w:space="0" w:color="auto"/>
            <w:bottom w:val="none" w:sz="0" w:space="0" w:color="auto"/>
            <w:right w:val="none" w:sz="0" w:space="0" w:color="auto"/>
          </w:divBdr>
        </w:div>
        <w:div w:id="739210614">
          <w:marLeft w:val="144"/>
          <w:marRight w:val="0"/>
          <w:marTop w:val="0"/>
          <w:marBottom w:val="0"/>
          <w:divBdr>
            <w:top w:val="none" w:sz="0" w:space="0" w:color="auto"/>
            <w:left w:val="none" w:sz="0" w:space="0" w:color="auto"/>
            <w:bottom w:val="none" w:sz="0" w:space="0" w:color="auto"/>
            <w:right w:val="none" w:sz="0" w:space="0" w:color="auto"/>
          </w:divBdr>
        </w:div>
        <w:div w:id="1174303373">
          <w:marLeft w:val="144"/>
          <w:marRight w:val="0"/>
          <w:marTop w:val="0"/>
          <w:marBottom w:val="0"/>
          <w:divBdr>
            <w:top w:val="none" w:sz="0" w:space="0" w:color="auto"/>
            <w:left w:val="none" w:sz="0" w:space="0" w:color="auto"/>
            <w:bottom w:val="none" w:sz="0" w:space="0" w:color="auto"/>
            <w:right w:val="none" w:sz="0" w:space="0" w:color="auto"/>
          </w:divBdr>
        </w:div>
        <w:div w:id="535655585">
          <w:marLeft w:val="144"/>
          <w:marRight w:val="0"/>
          <w:marTop w:val="0"/>
          <w:marBottom w:val="0"/>
          <w:divBdr>
            <w:top w:val="none" w:sz="0" w:space="0" w:color="auto"/>
            <w:left w:val="none" w:sz="0" w:space="0" w:color="auto"/>
            <w:bottom w:val="none" w:sz="0" w:space="0" w:color="auto"/>
            <w:right w:val="none" w:sz="0" w:space="0" w:color="auto"/>
          </w:divBdr>
        </w:div>
        <w:div w:id="1702975781">
          <w:marLeft w:val="144"/>
          <w:marRight w:val="0"/>
          <w:marTop w:val="0"/>
          <w:marBottom w:val="0"/>
          <w:divBdr>
            <w:top w:val="none" w:sz="0" w:space="0" w:color="auto"/>
            <w:left w:val="none" w:sz="0" w:space="0" w:color="auto"/>
            <w:bottom w:val="none" w:sz="0" w:space="0" w:color="auto"/>
            <w:right w:val="none" w:sz="0" w:space="0" w:color="auto"/>
          </w:divBdr>
        </w:div>
        <w:div w:id="1562786337">
          <w:marLeft w:val="144"/>
          <w:marRight w:val="0"/>
          <w:marTop w:val="0"/>
          <w:marBottom w:val="0"/>
          <w:divBdr>
            <w:top w:val="none" w:sz="0" w:space="0" w:color="auto"/>
            <w:left w:val="none" w:sz="0" w:space="0" w:color="auto"/>
            <w:bottom w:val="none" w:sz="0" w:space="0" w:color="auto"/>
            <w:right w:val="none" w:sz="0" w:space="0" w:color="auto"/>
          </w:divBdr>
        </w:div>
        <w:div w:id="980304326">
          <w:marLeft w:val="144"/>
          <w:marRight w:val="0"/>
          <w:marTop w:val="0"/>
          <w:marBottom w:val="0"/>
          <w:divBdr>
            <w:top w:val="none" w:sz="0" w:space="0" w:color="auto"/>
            <w:left w:val="none" w:sz="0" w:space="0" w:color="auto"/>
            <w:bottom w:val="none" w:sz="0" w:space="0" w:color="auto"/>
            <w:right w:val="none" w:sz="0" w:space="0" w:color="auto"/>
          </w:divBdr>
        </w:div>
        <w:div w:id="207981728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F000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8AF8-C040-4D22-9070-4DE1BD9E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Ibbetson</dc:creator>
  <cp:keywords/>
  <dc:description/>
  <cp:lastModifiedBy>Karina Ibbetson</cp:lastModifiedBy>
  <cp:revision>4</cp:revision>
  <cp:lastPrinted>2019-03-22T05:00:00Z</cp:lastPrinted>
  <dcterms:created xsi:type="dcterms:W3CDTF">2019-11-20T05:34:00Z</dcterms:created>
  <dcterms:modified xsi:type="dcterms:W3CDTF">2019-12-20T04:42:00Z</dcterms:modified>
</cp:coreProperties>
</file>